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7D" w:rsidRDefault="003F1479">
      <w:pPr>
        <w:pStyle w:val="Kop1"/>
        <w:ind w:left="-426"/>
      </w:pPr>
      <w:bookmarkStart w:id="0" w:name="_GoBack"/>
      <w:bookmarkEnd w:id="0"/>
      <w:r>
        <w:rPr>
          <w:noProof/>
          <w:lang w:val="en-US" w:eastAsia="en-US"/>
        </w:rPr>
        <w:drawing>
          <wp:anchor distT="0" distB="0" distL="114300" distR="114300" simplePos="0" relativeHeight="251657728" behindDoc="0" locked="0" layoutInCell="1" allowOverlap="1">
            <wp:simplePos x="0" y="0"/>
            <wp:positionH relativeFrom="column">
              <wp:posOffset>3837305</wp:posOffset>
            </wp:positionH>
            <wp:positionV relativeFrom="paragraph">
              <wp:posOffset>-260350</wp:posOffset>
            </wp:positionV>
            <wp:extent cx="1828800" cy="773430"/>
            <wp:effectExtent l="0" t="0" r="0" b="0"/>
            <wp:wrapSquare wrapText="bothSides"/>
            <wp:docPr id="8" name="Afbeelding 8" descr="logo Overbetuwe cmy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Overbetuwe cmyk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73430"/>
                    </a:xfrm>
                    <a:prstGeom prst="rect">
                      <a:avLst/>
                    </a:prstGeom>
                    <a:noFill/>
                  </pic:spPr>
                </pic:pic>
              </a:graphicData>
            </a:graphic>
            <wp14:sizeRelH relativeFrom="page">
              <wp14:pctWidth>0</wp14:pctWidth>
            </wp14:sizeRelH>
            <wp14:sizeRelV relativeFrom="page">
              <wp14:pctHeight>0</wp14:pctHeight>
            </wp14:sizeRelV>
          </wp:anchor>
        </w:drawing>
      </w:r>
    </w:p>
    <w:p w:rsidR="0000397D" w:rsidRDefault="0000397D">
      <w:pPr>
        <w:pStyle w:val="Kop1"/>
        <w:ind w:left="-426"/>
      </w:pPr>
    </w:p>
    <w:p w:rsidR="0000397D" w:rsidRDefault="0000397D">
      <w:pPr>
        <w:pStyle w:val="Kop1"/>
        <w:ind w:left="-426"/>
      </w:pPr>
    </w:p>
    <w:p w:rsidR="0000397D" w:rsidRDefault="0000397D">
      <w:pPr>
        <w:pStyle w:val="Kop1"/>
        <w:ind w:left="-426"/>
      </w:pPr>
    </w:p>
    <w:p w:rsidR="00B23560" w:rsidRPr="00A17041" w:rsidRDefault="00B23560">
      <w:pPr>
        <w:pStyle w:val="Kop1"/>
        <w:ind w:left="-426"/>
        <w:rPr>
          <w:caps/>
        </w:rPr>
      </w:pPr>
      <w:r>
        <w:t xml:space="preserve"> </w:t>
      </w:r>
      <w:r w:rsidR="00A17041" w:rsidRPr="00A17041">
        <w:rPr>
          <w:caps/>
        </w:rPr>
        <w:t>informatiememo</w:t>
      </w:r>
      <w:r w:rsidR="008F36FE">
        <w:rPr>
          <w:caps/>
        </w:rPr>
        <w:t xml:space="preserve"> RAAD</w:t>
      </w:r>
      <w:r w:rsidR="008969A7">
        <w:t xml:space="preserve"> </w:t>
      </w:r>
    </w:p>
    <w:p w:rsidR="00B23560" w:rsidRDefault="00B23560"/>
    <w:tbl>
      <w:tblPr>
        <w:tblW w:w="958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3"/>
        <w:gridCol w:w="1846"/>
        <w:gridCol w:w="7"/>
        <w:gridCol w:w="2548"/>
        <w:gridCol w:w="2197"/>
      </w:tblGrid>
      <w:tr w:rsidR="00B23560" w:rsidTr="00730886">
        <w:trPr>
          <w:cantSplit/>
          <w:trHeight w:val="70"/>
        </w:trPr>
        <w:tc>
          <w:tcPr>
            <w:tcW w:w="7384" w:type="dxa"/>
            <w:gridSpan w:val="4"/>
            <w:tcBorders>
              <w:top w:val="nil"/>
              <w:left w:val="nil"/>
              <w:bottom w:val="nil"/>
              <w:right w:val="nil"/>
            </w:tcBorders>
          </w:tcPr>
          <w:p w:rsidR="00B23560" w:rsidRPr="001C2FFF" w:rsidRDefault="00830149">
            <w:pPr>
              <w:pStyle w:val="Kop1"/>
              <w:rPr>
                <w:b w:val="0"/>
              </w:rPr>
            </w:pPr>
            <w:r>
              <w:rPr>
                <w:b w:val="0"/>
              </w:rPr>
              <w:t xml:space="preserve">Kenmerk: </w:t>
            </w:r>
            <w:r w:rsidR="00B23560" w:rsidRPr="001C2FFF">
              <w:rPr>
                <w:b w:val="0"/>
              </w:rPr>
              <w:fldChar w:fldCharType="begin" w:fldLock="1"/>
            </w:r>
            <w:r w:rsidR="00B23560" w:rsidRPr="001C2FFF">
              <w:rPr>
                <w:b w:val="0"/>
              </w:rPr>
              <w:instrText xml:space="preserve"> mitRef REFNUMBER \* MERGEFORMAT </w:instrText>
            </w:r>
            <w:r w:rsidR="00B23560" w:rsidRPr="001C2FFF">
              <w:rPr>
                <w:b w:val="0"/>
              </w:rPr>
              <w:fldChar w:fldCharType="separate"/>
            </w:r>
            <w:r w:rsidR="00D83A3A">
              <w:rPr>
                <w:b w:val="0"/>
                <w:bCs w:val="0"/>
                <w:noProof/>
              </w:rPr>
              <w:t>20inf00042</w:t>
            </w:r>
            <w:r w:rsidR="00B23560" w:rsidRPr="001C2FFF">
              <w:rPr>
                <w:b w:val="0"/>
              </w:rPr>
              <w:fldChar w:fldCharType="end"/>
            </w:r>
          </w:p>
        </w:tc>
        <w:tc>
          <w:tcPr>
            <w:tcW w:w="2197" w:type="dxa"/>
            <w:tcBorders>
              <w:top w:val="nil"/>
              <w:left w:val="nil"/>
              <w:right w:val="nil"/>
            </w:tcBorders>
          </w:tcPr>
          <w:p w:rsidR="00B23560" w:rsidRPr="000623DF" w:rsidRDefault="00B23560">
            <w:pPr>
              <w:pStyle w:val="Kop1"/>
              <w:rPr>
                <w:b w:val="0"/>
              </w:rPr>
            </w:pPr>
          </w:p>
        </w:tc>
      </w:tr>
      <w:tr w:rsidR="00B23560" w:rsidTr="00730886">
        <w:trPr>
          <w:cantSplit/>
        </w:trPr>
        <w:tc>
          <w:tcPr>
            <w:tcW w:w="2983" w:type="dxa"/>
          </w:tcPr>
          <w:p w:rsidR="00B23560" w:rsidRDefault="00B23560">
            <w:pPr>
              <w:pStyle w:val="Kop1"/>
            </w:pPr>
            <w:r>
              <w:t xml:space="preserve">Datum </w:t>
            </w:r>
            <w:r w:rsidR="00B30785">
              <w:t>advies</w:t>
            </w:r>
            <w:r>
              <w:t>:</w:t>
            </w:r>
          </w:p>
          <w:p w:rsidR="00B23560" w:rsidRDefault="00B23560">
            <w:r>
              <w:fldChar w:fldCharType="begin" w:fldLock="1"/>
            </w:r>
            <w:r w:rsidRPr="0007356E">
              <w:instrText xml:space="preserve"> mitVV VVAB9114C8D40CCD439702AFA4AF3AD806 \* MERGEFORMAT </w:instrText>
            </w:r>
            <w:r>
              <w:fldChar w:fldCharType="separate"/>
            </w:r>
            <w:r w:rsidR="00D83A3A">
              <w:rPr>
                <w:bCs/>
                <w:noProof/>
              </w:rPr>
              <w:t>31 mei 2020</w:t>
            </w:r>
            <w:r>
              <w:fldChar w:fldCharType="end"/>
            </w:r>
          </w:p>
        </w:tc>
        <w:tc>
          <w:tcPr>
            <w:tcW w:w="6598" w:type="dxa"/>
            <w:gridSpan w:val="4"/>
          </w:tcPr>
          <w:p w:rsidR="00B23560" w:rsidRDefault="00B23560">
            <w:pPr>
              <w:pStyle w:val="Kop1"/>
            </w:pPr>
            <w:r>
              <w:t>Onderwerp:</w:t>
            </w:r>
          </w:p>
          <w:p w:rsidR="00B23560" w:rsidRDefault="00D20633">
            <w:r>
              <w:fldChar w:fldCharType="begin" w:fldLock="1"/>
            </w:r>
            <w:r w:rsidRPr="00D20633">
              <w:instrText xml:space="preserve"> mitVV VVCE3115739325014195259CD98E2D49CD \* MERGEFORMAT </w:instrText>
            </w:r>
            <w:r>
              <w:fldChar w:fldCharType="separate"/>
            </w:r>
            <w:r w:rsidR="00D83A3A">
              <w:rPr>
                <w:bCs/>
              </w:rPr>
              <w:t>Aanpak Covid-19 crisis in Overbetuwe</w:t>
            </w:r>
            <w:r>
              <w:fldChar w:fldCharType="end"/>
            </w:r>
          </w:p>
          <w:p w:rsidR="00B23560" w:rsidRDefault="00B23560"/>
        </w:tc>
      </w:tr>
      <w:tr w:rsidR="00B23560" w:rsidTr="00730886">
        <w:trPr>
          <w:cantSplit/>
        </w:trPr>
        <w:tc>
          <w:tcPr>
            <w:tcW w:w="9581" w:type="dxa"/>
            <w:gridSpan w:val="5"/>
          </w:tcPr>
          <w:p w:rsidR="00B23560" w:rsidRDefault="00B30785">
            <w:pPr>
              <w:pStyle w:val="Kop1"/>
            </w:pPr>
            <w:r>
              <w:t>Kennis nemen van</w:t>
            </w:r>
            <w:r w:rsidR="00B23560">
              <w:t>:</w:t>
            </w:r>
          </w:p>
          <w:p w:rsidR="00B23560" w:rsidRDefault="00A8690A">
            <w:r>
              <w:fldChar w:fldCharType="begin" w:fldLock="1"/>
            </w:r>
            <w:r w:rsidRPr="00A8690A">
              <w:instrText xml:space="preserve"> mitVV VV6128A57116C27B46AF974CA263C1C9FD \* MERGEFORMAT </w:instrText>
            </w:r>
            <w:r>
              <w:fldChar w:fldCharType="separate"/>
            </w:r>
            <w:r w:rsidR="00D83A3A">
              <w:rPr>
                <w:bCs/>
              </w:rPr>
              <w:t>Raadsinformatiememo</w:t>
            </w:r>
            <w:r>
              <w:fldChar w:fldCharType="end"/>
            </w:r>
            <w:r w:rsidR="00D83A3A">
              <w:t xml:space="preserve"> a</w:t>
            </w:r>
            <w:r w:rsidR="00D83A3A" w:rsidRPr="00D83A3A">
              <w:t>anpak Covid-19 crisis in Overbetuwe</w:t>
            </w:r>
            <w:r w:rsidR="001635D4">
              <w:t xml:space="preserve"> nr. 8</w:t>
            </w:r>
          </w:p>
          <w:p w:rsidR="00A8690A" w:rsidRDefault="00A8690A"/>
        </w:tc>
      </w:tr>
      <w:tr w:rsidR="00D20633" w:rsidTr="00730886">
        <w:trPr>
          <w:trHeight w:val="594"/>
        </w:trPr>
        <w:tc>
          <w:tcPr>
            <w:tcW w:w="4829" w:type="dxa"/>
            <w:gridSpan w:val="2"/>
          </w:tcPr>
          <w:p w:rsidR="00D20633" w:rsidRDefault="00D20633" w:rsidP="00B30785">
            <w:pPr>
              <w:rPr>
                <w:b/>
              </w:rPr>
            </w:pPr>
            <w:r>
              <w:rPr>
                <w:b/>
              </w:rPr>
              <w:t>Status advies:</w:t>
            </w:r>
          </w:p>
          <w:p w:rsidR="00D20633" w:rsidRPr="00D20633" w:rsidRDefault="005F0B48" w:rsidP="00B30785">
            <w:r>
              <w:fldChar w:fldCharType="begin" w:fldLock="1"/>
            </w:r>
            <w:r w:rsidRPr="005F0B48">
              <w:instrText xml:space="preserve"> mitVV VV1F82704F496B4F9B88D3A7DA3D9229C0 \* MERGEFORMAT </w:instrText>
            </w:r>
            <w:r>
              <w:fldChar w:fldCharType="separate"/>
            </w:r>
            <w:r w:rsidR="00D83A3A">
              <w:t>openbaar</w:t>
            </w:r>
            <w:r>
              <w:fldChar w:fldCharType="end"/>
            </w:r>
          </w:p>
        </w:tc>
        <w:tc>
          <w:tcPr>
            <w:tcW w:w="4752" w:type="dxa"/>
            <w:gridSpan w:val="3"/>
          </w:tcPr>
          <w:p w:rsidR="00D20633" w:rsidRDefault="00D20633">
            <w:pPr>
              <w:pStyle w:val="Kop1"/>
              <w:rPr>
                <w:b w:val="0"/>
              </w:rPr>
            </w:pPr>
            <w:r>
              <w:t xml:space="preserve">Argument: </w:t>
            </w:r>
            <w:r>
              <w:rPr>
                <w:b w:val="0"/>
              </w:rPr>
              <w:t>(indien niet openbaar)</w:t>
            </w:r>
          </w:p>
          <w:p w:rsidR="00D20633" w:rsidRPr="00D20633" w:rsidRDefault="00D20633" w:rsidP="00D20633">
            <w:r>
              <w:fldChar w:fldCharType="begin" w:fldLock="1"/>
            </w:r>
            <w:r w:rsidRPr="00D20633">
              <w:instrText xml:space="preserve"> mitVV VVF15FCD80398746988A546952E961E3B4 \* MERGEFORMAT </w:instrText>
            </w:r>
            <w:r>
              <w:fldChar w:fldCharType="end"/>
            </w:r>
          </w:p>
        </w:tc>
      </w:tr>
      <w:tr w:rsidR="00B23560" w:rsidTr="00730886">
        <w:trPr>
          <w:trHeight w:val="594"/>
        </w:trPr>
        <w:tc>
          <w:tcPr>
            <w:tcW w:w="4829" w:type="dxa"/>
            <w:gridSpan w:val="2"/>
          </w:tcPr>
          <w:p w:rsidR="00957A50" w:rsidRDefault="00B23560" w:rsidP="00957A50">
            <w:r w:rsidRPr="003D2957">
              <w:rPr>
                <w:b/>
              </w:rPr>
              <w:t>Portefeuillehouder:</w:t>
            </w:r>
          </w:p>
          <w:p w:rsidR="00B23560" w:rsidRDefault="00D44533" w:rsidP="00957A50">
            <w:r>
              <w:fldChar w:fldCharType="begin" w:fldLock="1"/>
            </w:r>
            <w:r w:rsidRPr="00D44533">
              <w:instrText xml:space="preserve"> mitVV VV7BB503EE5575C341ABE5AD332FCB3D2F \* MERGEFORMAT </w:instrText>
            </w:r>
            <w:r>
              <w:fldChar w:fldCharType="separate"/>
            </w:r>
            <w:r w:rsidR="00D83A3A">
              <w:t>Burgemeester</w:t>
            </w:r>
            <w:r>
              <w:fldChar w:fldCharType="end"/>
            </w:r>
          </w:p>
        </w:tc>
        <w:tc>
          <w:tcPr>
            <w:tcW w:w="4752" w:type="dxa"/>
            <w:gridSpan w:val="3"/>
          </w:tcPr>
          <w:p w:rsidR="005F27FC" w:rsidRDefault="00B23560">
            <w:pPr>
              <w:pStyle w:val="Kop1"/>
              <w:rPr>
                <w:b w:val="0"/>
              </w:rPr>
            </w:pPr>
            <w:r>
              <w:t>Datum b&amp;w-vergadering:</w:t>
            </w:r>
          </w:p>
          <w:p w:rsidR="00B23560" w:rsidRDefault="00C54B01">
            <w:pPr>
              <w:pStyle w:val="Kop1"/>
              <w:rPr>
                <w:b w:val="0"/>
              </w:rPr>
            </w:pPr>
            <w:r>
              <w:rPr>
                <w:b w:val="0"/>
              </w:rPr>
              <w:fldChar w:fldCharType="begin" w:fldLock="1"/>
            </w:r>
            <w:r w:rsidRPr="00C54B01">
              <w:rPr>
                <w:b w:val="0"/>
              </w:rPr>
              <w:instrText xml:space="preserve"> mitVV VV681CA1AC06F7BA49B95980C23FA4A4B6 \* MERGEFORMAT </w:instrText>
            </w:r>
            <w:r>
              <w:rPr>
                <w:b w:val="0"/>
              </w:rPr>
              <w:fldChar w:fldCharType="separate"/>
            </w:r>
            <w:r w:rsidR="00D83A3A">
              <w:rPr>
                <w:b w:val="0"/>
                <w:bCs w:val="0"/>
                <w:noProof/>
              </w:rPr>
              <w:t>2 juni 2020</w:t>
            </w:r>
            <w:r>
              <w:rPr>
                <w:b w:val="0"/>
              </w:rPr>
              <w:fldChar w:fldCharType="end"/>
            </w:r>
          </w:p>
          <w:p w:rsidR="00B23560" w:rsidRDefault="00B23560">
            <w:pPr>
              <w:pStyle w:val="Kop1"/>
            </w:pPr>
          </w:p>
        </w:tc>
      </w:tr>
      <w:tr w:rsidR="00730886" w:rsidTr="00730886">
        <w:trPr>
          <w:cantSplit/>
          <w:trHeight w:val="568"/>
        </w:trPr>
        <w:tc>
          <w:tcPr>
            <w:tcW w:w="4836" w:type="dxa"/>
            <w:gridSpan w:val="3"/>
          </w:tcPr>
          <w:p w:rsidR="00730886" w:rsidRPr="008004A7" w:rsidRDefault="00730886" w:rsidP="00D760B4">
            <w:pPr>
              <w:rPr>
                <w:b/>
              </w:rPr>
            </w:pPr>
            <w:r w:rsidRPr="008004A7">
              <w:rPr>
                <w:b/>
              </w:rPr>
              <w:t xml:space="preserve">Betrokkenen bij </w:t>
            </w:r>
            <w:r>
              <w:rPr>
                <w:b/>
              </w:rPr>
              <w:t>voorstel</w:t>
            </w:r>
            <w:r w:rsidRPr="008004A7">
              <w:rPr>
                <w:b/>
              </w:rPr>
              <w:t xml:space="preserve"> extern:</w:t>
            </w:r>
          </w:p>
          <w:p w:rsidR="00730886" w:rsidRDefault="00730886" w:rsidP="00D760B4">
            <w:r>
              <w:fldChar w:fldCharType="begin" w:fldLock="1"/>
            </w:r>
            <w:r w:rsidRPr="00730886">
              <w:instrText xml:space="preserve"> mitVV VVC9D0D466659045D7A6E5405D5008F471 \* MERGEFORMAT </w:instrText>
            </w:r>
            <w:r>
              <w:fldChar w:fldCharType="separate"/>
            </w:r>
            <w:r w:rsidR="00D83A3A">
              <w:rPr>
                <w:bCs/>
              </w:rPr>
              <w:t>RBT Gelderland Midden</w:t>
            </w:r>
            <w:r>
              <w:fldChar w:fldCharType="end"/>
            </w:r>
          </w:p>
        </w:tc>
        <w:tc>
          <w:tcPr>
            <w:tcW w:w="4745" w:type="dxa"/>
            <w:gridSpan w:val="2"/>
          </w:tcPr>
          <w:p w:rsidR="00730886" w:rsidRDefault="00730886" w:rsidP="00D760B4">
            <w:pPr>
              <w:rPr>
                <w:b/>
              </w:rPr>
            </w:pPr>
            <w:r>
              <w:rPr>
                <w:b/>
              </w:rPr>
              <w:t>Betrokkenen bij voorstel intern:</w:t>
            </w:r>
          </w:p>
          <w:p w:rsidR="00730886" w:rsidRPr="002F19D1" w:rsidRDefault="00730886" w:rsidP="00D760B4">
            <w:r>
              <w:fldChar w:fldCharType="begin" w:fldLock="1"/>
            </w:r>
            <w:r w:rsidRPr="00730886">
              <w:instrText xml:space="preserve"> mitVV VV636544A0D50D4A27BBB17E607A1F512D \* MERGEFORMAT </w:instrText>
            </w:r>
            <w:r>
              <w:fldChar w:fldCharType="separate"/>
            </w:r>
            <w:r w:rsidR="00D83A3A">
              <w:rPr>
                <w:bCs/>
              </w:rPr>
              <w:t>Leden corona-team</w:t>
            </w:r>
            <w:r>
              <w:fldChar w:fldCharType="end"/>
            </w:r>
          </w:p>
        </w:tc>
      </w:tr>
      <w:tr w:rsidR="00F216CA" w:rsidTr="00730886">
        <w:trPr>
          <w:trHeight w:val="594"/>
        </w:trPr>
        <w:tc>
          <w:tcPr>
            <w:tcW w:w="9581" w:type="dxa"/>
            <w:gridSpan w:val="5"/>
          </w:tcPr>
          <w:p w:rsidR="00F216CA" w:rsidRDefault="00F216CA">
            <w:pPr>
              <w:pStyle w:val="Kop1"/>
            </w:pPr>
            <w:r>
              <w:t>Bijlagen:</w:t>
            </w:r>
          </w:p>
          <w:p w:rsidR="00F216CA" w:rsidRPr="00F216CA" w:rsidRDefault="00D20633" w:rsidP="00F216CA">
            <w:r>
              <w:fldChar w:fldCharType="begin" w:fldLock="1"/>
            </w:r>
            <w:r w:rsidRPr="00D20633">
              <w:instrText xml:space="preserve"> mitVV VVC68FD0A882244700A3E00EF107D954AA \* MERGEFORMAT </w:instrText>
            </w:r>
            <w:r>
              <w:fldChar w:fldCharType="separate"/>
            </w:r>
            <w:r w:rsidR="00D83A3A">
              <w:rPr>
                <w:bCs/>
              </w:rPr>
              <w:t>Antwoorden op raadsvragen Groen Links en regionale RIB met bijlagen</w:t>
            </w:r>
            <w:r>
              <w:fldChar w:fldCharType="end"/>
            </w:r>
          </w:p>
        </w:tc>
      </w:tr>
    </w:tbl>
    <w:p w:rsidR="00B23560" w:rsidRDefault="00B23560"/>
    <w:p w:rsidR="00E758EC" w:rsidRDefault="00E758EC" w:rsidP="00395315">
      <w:pPr>
        <w:rPr>
          <w:rFonts w:cs="Arial"/>
          <w:b/>
          <w:szCs w:val="22"/>
          <w:lang w:eastAsia="en-US"/>
        </w:rPr>
      </w:pPr>
    </w:p>
    <w:p w:rsidR="00395315" w:rsidRPr="00395315" w:rsidRDefault="00395315" w:rsidP="00395315">
      <w:pPr>
        <w:rPr>
          <w:rFonts w:cs="Arial"/>
          <w:b/>
          <w:szCs w:val="22"/>
          <w:lang w:eastAsia="en-US"/>
        </w:rPr>
      </w:pPr>
      <w:r w:rsidRPr="00395315">
        <w:rPr>
          <w:rFonts w:cs="Arial"/>
          <w:b/>
          <w:szCs w:val="22"/>
          <w:lang w:eastAsia="en-US"/>
        </w:rPr>
        <w:t>Kennis nemen van:</w:t>
      </w:r>
    </w:p>
    <w:p w:rsidR="00395315" w:rsidRPr="00D20633" w:rsidRDefault="00D20633" w:rsidP="00395315">
      <w:pPr>
        <w:rPr>
          <w:rFonts w:cs="Arial"/>
          <w:szCs w:val="22"/>
          <w:lang w:eastAsia="en-US"/>
        </w:rPr>
      </w:pPr>
      <w:r w:rsidRPr="00D20633">
        <w:rPr>
          <w:rFonts w:cs="Arial"/>
          <w:szCs w:val="22"/>
          <w:lang w:eastAsia="en-US"/>
        </w:rPr>
        <w:fldChar w:fldCharType="begin" w:fldLock="1"/>
      </w:r>
      <w:r w:rsidRPr="00D20633">
        <w:rPr>
          <w:rFonts w:cs="Arial"/>
          <w:szCs w:val="22"/>
          <w:lang w:eastAsia="en-US"/>
        </w:rPr>
        <w:instrText xml:space="preserve"> mitVV VV6128A57116C27B46AF974CA263C1C9FD \* MERGEFORMAT </w:instrText>
      </w:r>
      <w:r w:rsidRPr="00D20633">
        <w:rPr>
          <w:rFonts w:cs="Arial"/>
          <w:szCs w:val="22"/>
          <w:lang w:eastAsia="en-US"/>
        </w:rPr>
        <w:fldChar w:fldCharType="separate"/>
      </w:r>
      <w:r w:rsidR="00D83A3A">
        <w:rPr>
          <w:rFonts w:cs="Arial"/>
          <w:bCs/>
          <w:szCs w:val="22"/>
          <w:lang w:eastAsia="en-US"/>
        </w:rPr>
        <w:t>Raadsinformatiememo</w:t>
      </w:r>
      <w:r w:rsidRPr="00D20633">
        <w:rPr>
          <w:rFonts w:cs="Arial"/>
          <w:szCs w:val="22"/>
          <w:lang w:eastAsia="en-US"/>
        </w:rPr>
        <w:fldChar w:fldCharType="end"/>
      </w:r>
      <w:r w:rsidR="00D83A3A">
        <w:rPr>
          <w:rFonts w:cs="Arial"/>
          <w:szCs w:val="22"/>
          <w:lang w:eastAsia="en-US"/>
        </w:rPr>
        <w:t xml:space="preserve"> a</w:t>
      </w:r>
      <w:r w:rsidR="00D83A3A" w:rsidRPr="00D83A3A">
        <w:rPr>
          <w:rFonts w:cs="Arial"/>
          <w:szCs w:val="22"/>
          <w:lang w:eastAsia="en-US"/>
        </w:rPr>
        <w:t>anpak Covid-19 crisis in Overbetuwe</w:t>
      </w:r>
    </w:p>
    <w:p w:rsidR="00D20633" w:rsidRDefault="00D20633" w:rsidP="00395315">
      <w:pPr>
        <w:rPr>
          <w:rFonts w:cs="Arial"/>
          <w:b/>
          <w:szCs w:val="22"/>
          <w:lang w:eastAsia="en-US"/>
        </w:rPr>
      </w:pPr>
    </w:p>
    <w:p w:rsidR="00F06299" w:rsidRPr="00395315" w:rsidRDefault="00F06299" w:rsidP="00395315">
      <w:pPr>
        <w:rPr>
          <w:rFonts w:cs="Arial"/>
          <w:b/>
          <w:szCs w:val="22"/>
          <w:lang w:eastAsia="en-US"/>
        </w:rPr>
      </w:pPr>
    </w:p>
    <w:p w:rsidR="00395315" w:rsidRDefault="00395315" w:rsidP="00395315">
      <w:pPr>
        <w:rPr>
          <w:rFonts w:cs="Arial"/>
          <w:b/>
          <w:szCs w:val="22"/>
          <w:lang w:eastAsia="en-US"/>
        </w:rPr>
      </w:pPr>
      <w:r w:rsidRPr="00395315">
        <w:rPr>
          <w:rFonts w:cs="Arial"/>
          <w:b/>
          <w:szCs w:val="22"/>
          <w:lang w:eastAsia="en-US"/>
        </w:rPr>
        <w:t>Inleiding</w:t>
      </w:r>
    </w:p>
    <w:p w:rsidR="00F06299" w:rsidRDefault="00F06299" w:rsidP="00395315">
      <w:pPr>
        <w:rPr>
          <w:rFonts w:cs="Arial"/>
          <w:szCs w:val="22"/>
          <w:lang w:eastAsia="en-US"/>
        </w:rPr>
      </w:pPr>
    </w:p>
    <w:p w:rsidR="001635D4" w:rsidRDefault="001635D4" w:rsidP="00395315">
      <w:pPr>
        <w:rPr>
          <w:rFonts w:cs="Arial"/>
          <w:szCs w:val="22"/>
          <w:lang w:eastAsia="en-US"/>
        </w:rPr>
      </w:pPr>
      <w:r>
        <w:rPr>
          <w:rFonts w:cs="Arial"/>
          <w:szCs w:val="22"/>
          <w:lang w:eastAsia="en-US"/>
        </w:rPr>
        <w:t>Terug</w:t>
      </w:r>
      <w:r w:rsidR="001D557F">
        <w:rPr>
          <w:rFonts w:cs="Arial"/>
          <w:szCs w:val="22"/>
          <w:lang w:eastAsia="en-US"/>
        </w:rPr>
        <w:t xml:space="preserve">kijkend zijn we tevreden </w:t>
      </w:r>
      <w:r w:rsidR="00F02589">
        <w:rPr>
          <w:rFonts w:cs="Arial"/>
          <w:szCs w:val="22"/>
          <w:lang w:eastAsia="en-US"/>
        </w:rPr>
        <w:t xml:space="preserve">over de </w:t>
      </w:r>
      <w:r w:rsidR="00F02589" w:rsidRPr="00F02589">
        <w:rPr>
          <w:rFonts w:cs="Arial"/>
          <w:szCs w:val="22"/>
          <w:lang w:eastAsia="en-US"/>
        </w:rPr>
        <w:t xml:space="preserve">eerste </w:t>
      </w:r>
      <w:r w:rsidR="00F02589">
        <w:rPr>
          <w:rFonts w:cs="Arial"/>
          <w:szCs w:val="22"/>
          <w:lang w:eastAsia="en-US"/>
        </w:rPr>
        <w:t>fase van de versoepeling van de corona maatregelen sinds 11 mei in Overbetuwe en de regio. De scholen zijn weer deels begonnen, contactberoepen zijn weer opgestart en bui</w:t>
      </w:r>
      <w:r w:rsidR="00BD1376">
        <w:rPr>
          <w:rFonts w:cs="Arial"/>
          <w:szCs w:val="22"/>
          <w:lang w:eastAsia="en-US"/>
        </w:rPr>
        <w:t>ten</w:t>
      </w:r>
      <w:r w:rsidR="00EE6118">
        <w:rPr>
          <w:rFonts w:cs="Arial"/>
          <w:szCs w:val="22"/>
          <w:lang w:eastAsia="en-US"/>
        </w:rPr>
        <w:t xml:space="preserve"> </w:t>
      </w:r>
      <w:r w:rsidR="00BD1376">
        <w:rPr>
          <w:rFonts w:cs="Arial"/>
          <w:szCs w:val="22"/>
          <w:lang w:eastAsia="en-US"/>
        </w:rPr>
        <w:t xml:space="preserve">sporten wordt steeds meer mogelijk. Dit leidt vanzelfsprekend tot een toename van het aantal mensen in het verkeer, op straat en in </w:t>
      </w:r>
      <w:r w:rsidR="001D557F">
        <w:rPr>
          <w:rFonts w:cs="Arial"/>
          <w:szCs w:val="22"/>
          <w:lang w:eastAsia="en-US"/>
        </w:rPr>
        <w:t xml:space="preserve">de </w:t>
      </w:r>
      <w:r w:rsidR="00BD1376">
        <w:rPr>
          <w:rFonts w:cs="Arial"/>
          <w:szCs w:val="22"/>
          <w:lang w:eastAsia="en-US"/>
        </w:rPr>
        <w:t>winkels. Door het aanhoudende mooie weer neemt o</w:t>
      </w:r>
      <w:r>
        <w:rPr>
          <w:rFonts w:cs="Arial"/>
          <w:szCs w:val="22"/>
          <w:lang w:eastAsia="en-US"/>
        </w:rPr>
        <w:t>ok de buiten-</w:t>
      </w:r>
      <w:r w:rsidR="00BD1376">
        <w:rPr>
          <w:rFonts w:cs="Arial"/>
          <w:szCs w:val="22"/>
          <w:lang w:eastAsia="en-US"/>
        </w:rPr>
        <w:t>recreatie toe. Het beeld is dat het merendeel van onze inwoners daarbij de nog steeds geldende beperkingen v</w:t>
      </w:r>
      <w:r w:rsidR="002B122C">
        <w:rPr>
          <w:rFonts w:cs="Arial"/>
          <w:szCs w:val="22"/>
          <w:lang w:eastAsia="en-US"/>
        </w:rPr>
        <w:t xml:space="preserve">an “social distance” in acht </w:t>
      </w:r>
      <w:r w:rsidR="00BD1376">
        <w:rPr>
          <w:rFonts w:cs="Arial"/>
          <w:szCs w:val="22"/>
          <w:lang w:eastAsia="en-US"/>
        </w:rPr>
        <w:t>n</w:t>
      </w:r>
      <w:r w:rsidR="002B122C">
        <w:rPr>
          <w:rFonts w:cs="Arial"/>
          <w:szCs w:val="22"/>
          <w:lang w:eastAsia="en-US"/>
        </w:rPr>
        <w:t>e</w:t>
      </w:r>
      <w:r w:rsidR="00BD1376">
        <w:rPr>
          <w:rFonts w:cs="Arial"/>
          <w:szCs w:val="22"/>
          <w:lang w:eastAsia="en-US"/>
        </w:rPr>
        <w:t>e</w:t>
      </w:r>
      <w:r w:rsidR="002B122C">
        <w:rPr>
          <w:rFonts w:cs="Arial"/>
          <w:szCs w:val="22"/>
          <w:lang w:eastAsia="en-US"/>
        </w:rPr>
        <w:t>m</w:t>
      </w:r>
      <w:r w:rsidR="001D557F">
        <w:rPr>
          <w:rFonts w:cs="Arial"/>
          <w:szCs w:val="22"/>
          <w:lang w:eastAsia="en-US"/>
        </w:rPr>
        <w:t>t</w:t>
      </w:r>
      <w:r w:rsidR="00BD1376">
        <w:rPr>
          <w:rFonts w:cs="Arial"/>
          <w:szCs w:val="22"/>
          <w:lang w:eastAsia="en-US"/>
        </w:rPr>
        <w:t xml:space="preserve">. </w:t>
      </w:r>
      <w:r w:rsidR="001D557F">
        <w:rPr>
          <w:rFonts w:cs="Arial"/>
          <w:szCs w:val="22"/>
          <w:lang w:eastAsia="en-US"/>
        </w:rPr>
        <w:t>Boetes voor overtreding van de noodverordening zijn</w:t>
      </w:r>
      <w:r w:rsidR="00EE6118">
        <w:rPr>
          <w:rFonts w:cs="Arial"/>
          <w:szCs w:val="22"/>
          <w:lang w:eastAsia="en-US"/>
        </w:rPr>
        <w:t xml:space="preserve"> daarom</w:t>
      </w:r>
      <w:r w:rsidR="001D557F">
        <w:rPr>
          <w:rFonts w:cs="Arial"/>
          <w:szCs w:val="22"/>
          <w:lang w:eastAsia="en-US"/>
        </w:rPr>
        <w:t xml:space="preserve"> maar beperkt nodig geweest.</w:t>
      </w:r>
      <w:r w:rsidR="00C84FDF">
        <w:rPr>
          <w:rFonts w:cs="Arial"/>
          <w:szCs w:val="22"/>
          <w:lang w:eastAsia="en-US"/>
        </w:rPr>
        <w:t xml:space="preserve"> </w:t>
      </w:r>
    </w:p>
    <w:p w:rsidR="001635D4" w:rsidRDefault="001635D4" w:rsidP="00395315">
      <w:pPr>
        <w:rPr>
          <w:rFonts w:cs="Arial"/>
          <w:szCs w:val="22"/>
          <w:lang w:eastAsia="en-US"/>
        </w:rPr>
      </w:pPr>
    </w:p>
    <w:p w:rsidR="001D557F" w:rsidRDefault="00C84FDF" w:rsidP="00395315">
      <w:pPr>
        <w:rPr>
          <w:rFonts w:cs="Arial"/>
          <w:szCs w:val="22"/>
          <w:lang w:eastAsia="en-US"/>
        </w:rPr>
      </w:pPr>
      <w:r>
        <w:rPr>
          <w:rFonts w:cs="Arial"/>
          <w:szCs w:val="22"/>
          <w:lang w:eastAsia="en-US"/>
        </w:rPr>
        <w:t xml:space="preserve">Met </w:t>
      </w:r>
      <w:r w:rsidR="00BD1376">
        <w:rPr>
          <w:rFonts w:cs="Arial"/>
          <w:szCs w:val="22"/>
          <w:lang w:eastAsia="en-US"/>
        </w:rPr>
        <w:t>de versoepeling</w:t>
      </w:r>
      <w:r w:rsidR="001635D4">
        <w:rPr>
          <w:rFonts w:cs="Arial"/>
          <w:szCs w:val="22"/>
          <w:lang w:eastAsia="en-US"/>
        </w:rPr>
        <w:t>en</w:t>
      </w:r>
      <w:r w:rsidR="00BD1376">
        <w:rPr>
          <w:rFonts w:cs="Arial"/>
          <w:szCs w:val="22"/>
          <w:lang w:eastAsia="en-US"/>
        </w:rPr>
        <w:t xml:space="preserve"> van gisteren in de horeca en </w:t>
      </w:r>
      <w:r w:rsidR="001635D4">
        <w:rPr>
          <w:rFonts w:cs="Arial"/>
          <w:szCs w:val="22"/>
          <w:lang w:eastAsia="en-US"/>
        </w:rPr>
        <w:t xml:space="preserve">vandaag in </w:t>
      </w:r>
      <w:r w:rsidR="00BD1376">
        <w:rPr>
          <w:rFonts w:cs="Arial"/>
          <w:szCs w:val="22"/>
          <w:lang w:eastAsia="en-US"/>
        </w:rPr>
        <w:t>het onderwijs, z</w:t>
      </w:r>
      <w:r w:rsidR="002B122C">
        <w:rPr>
          <w:rFonts w:cs="Arial"/>
          <w:szCs w:val="22"/>
          <w:lang w:eastAsia="en-US"/>
        </w:rPr>
        <w:t>al het weer wat drukker worden. Daardoor wordt het afstand houden op sommige momenten en plaatsen ook</w:t>
      </w:r>
      <w:r w:rsidR="00BD1376">
        <w:rPr>
          <w:rFonts w:cs="Arial"/>
          <w:szCs w:val="22"/>
          <w:lang w:eastAsia="en-US"/>
        </w:rPr>
        <w:t xml:space="preserve"> lastiger. Vanuit de gem</w:t>
      </w:r>
      <w:r w:rsidR="001D557F">
        <w:rPr>
          <w:rFonts w:cs="Arial"/>
          <w:szCs w:val="22"/>
          <w:lang w:eastAsia="en-US"/>
        </w:rPr>
        <w:t xml:space="preserve">eente blijven we </w:t>
      </w:r>
      <w:r w:rsidR="001D557F" w:rsidRPr="001D557F">
        <w:rPr>
          <w:rFonts w:cs="Arial"/>
          <w:szCs w:val="22"/>
          <w:lang w:eastAsia="en-US"/>
        </w:rPr>
        <w:t xml:space="preserve">bij voortduring het belang </w:t>
      </w:r>
      <w:r w:rsidR="001635D4">
        <w:rPr>
          <w:rFonts w:cs="Arial"/>
          <w:szCs w:val="22"/>
          <w:lang w:eastAsia="en-US"/>
        </w:rPr>
        <w:t xml:space="preserve">benadrukken </w:t>
      </w:r>
      <w:r w:rsidR="001D557F" w:rsidRPr="001D557F">
        <w:rPr>
          <w:rFonts w:cs="Arial"/>
          <w:szCs w:val="22"/>
          <w:lang w:eastAsia="en-US"/>
        </w:rPr>
        <w:t>om de “social distanc</w:t>
      </w:r>
      <w:r w:rsidR="001635D4">
        <w:rPr>
          <w:rFonts w:cs="Arial"/>
          <w:szCs w:val="22"/>
          <w:lang w:eastAsia="en-US"/>
        </w:rPr>
        <w:t xml:space="preserve">e” </w:t>
      </w:r>
      <w:r w:rsidR="001D557F">
        <w:rPr>
          <w:rFonts w:cs="Arial"/>
          <w:szCs w:val="22"/>
          <w:lang w:eastAsia="en-US"/>
        </w:rPr>
        <w:t>regels na te leven. Dit doen we in</w:t>
      </w:r>
      <w:r w:rsidR="001D557F" w:rsidRPr="001D557F">
        <w:rPr>
          <w:rFonts w:cs="Arial"/>
          <w:szCs w:val="22"/>
          <w:lang w:eastAsia="en-US"/>
        </w:rPr>
        <w:t xml:space="preserve"> </w:t>
      </w:r>
      <w:r w:rsidR="00BD1376">
        <w:rPr>
          <w:rFonts w:cs="Arial"/>
          <w:szCs w:val="22"/>
          <w:lang w:eastAsia="en-US"/>
        </w:rPr>
        <w:t xml:space="preserve">de media en </w:t>
      </w:r>
      <w:r w:rsidR="001D557F">
        <w:rPr>
          <w:rFonts w:cs="Arial"/>
          <w:szCs w:val="22"/>
          <w:lang w:eastAsia="en-US"/>
        </w:rPr>
        <w:t xml:space="preserve">fysiek </w:t>
      </w:r>
      <w:r w:rsidR="00BD1376">
        <w:rPr>
          <w:rFonts w:cs="Arial"/>
          <w:szCs w:val="22"/>
          <w:lang w:eastAsia="en-US"/>
        </w:rPr>
        <w:t>in de openbare ruimte</w:t>
      </w:r>
      <w:r w:rsidR="002B122C">
        <w:rPr>
          <w:rFonts w:cs="Arial"/>
          <w:szCs w:val="22"/>
          <w:lang w:eastAsia="en-US"/>
        </w:rPr>
        <w:t>,</w:t>
      </w:r>
      <w:r w:rsidR="00BD1376">
        <w:rPr>
          <w:rFonts w:cs="Arial"/>
          <w:szCs w:val="22"/>
          <w:lang w:eastAsia="en-US"/>
        </w:rPr>
        <w:t xml:space="preserve"> </w:t>
      </w:r>
      <w:r w:rsidR="002B122C">
        <w:rPr>
          <w:rFonts w:cs="Arial"/>
          <w:szCs w:val="22"/>
          <w:lang w:eastAsia="en-US"/>
        </w:rPr>
        <w:t xml:space="preserve">door bewegwijzering en door </w:t>
      </w:r>
      <w:r w:rsidR="001D557F">
        <w:rPr>
          <w:rFonts w:cs="Arial"/>
          <w:szCs w:val="22"/>
          <w:lang w:eastAsia="en-US"/>
        </w:rPr>
        <w:t xml:space="preserve">de inzet van politie en boa’s die </w:t>
      </w:r>
      <w:r w:rsidR="002B122C">
        <w:rPr>
          <w:rFonts w:cs="Arial"/>
          <w:szCs w:val="22"/>
          <w:lang w:eastAsia="en-US"/>
        </w:rPr>
        <w:t xml:space="preserve">mensen </w:t>
      </w:r>
      <w:r w:rsidR="001D557F">
        <w:rPr>
          <w:rFonts w:cs="Arial"/>
          <w:szCs w:val="22"/>
          <w:lang w:eastAsia="en-US"/>
        </w:rPr>
        <w:t xml:space="preserve">hierop zo nodig </w:t>
      </w:r>
      <w:r w:rsidR="002B122C">
        <w:rPr>
          <w:rFonts w:cs="Arial"/>
          <w:szCs w:val="22"/>
          <w:lang w:eastAsia="en-US"/>
        </w:rPr>
        <w:t>aanspre</w:t>
      </w:r>
      <w:r w:rsidR="001D557F">
        <w:rPr>
          <w:rFonts w:cs="Arial"/>
          <w:szCs w:val="22"/>
          <w:lang w:eastAsia="en-US"/>
        </w:rPr>
        <w:t>ken</w:t>
      </w:r>
      <w:r w:rsidR="002B122C">
        <w:rPr>
          <w:rFonts w:cs="Arial"/>
          <w:szCs w:val="22"/>
          <w:lang w:eastAsia="en-US"/>
        </w:rPr>
        <w:t xml:space="preserve">.  </w:t>
      </w:r>
    </w:p>
    <w:p w:rsidR="00F02589" w:rsidRDefault="002B122C" w:rsidP="00395315">
      <w:pPr>
        <w:rPr>
          <w:rFonts w:cs="Arial"/>
          <w:szCs w:val="22"/>
          <w:lang w:eastAsia="en-US"/>
        </w:rPr>
      </w:pPr>
      <w:r>
        <w:rPr>
          <w:rFonts w:cs="Arial"/>
          <w:szCs w:val="22"/>
          <w:lang w:eastAsia="en-US"/>
        </w:rPr>
        <w:t xml:space="preserve">In </w:t>
      </w:r>
      <w:r w:rsidR="001D557F">
        <w:rPr>
          <w:rFonts w:cs="Arial"/>
          <w:szCs w:val="22"/>
          <w:lang w:eastAsia="en-US"/>
        </w:rPr>
        <w:t xml:space="preserve">bijgevoegde </w:t>
      </w:r>
      <w:r>
        <w:rPr>
          <w:rFonts w:cs="Arial"/>
          <w:szCs w:val="22"/>
          <w:lang w:eastAsia="en-US"/>
        </w:rPr>
        <w:t>regionale raadsinformatiebrief wordt u geïnformeerd over de landelijke en regionale ontwikkel</w:t>
      </w:r>
      <w:r w:rsidR="001635D4">
        <w:rPr>
          <w:rFonts w:cs="Arial"/>
          <w:szCs w:val="22"/>
          <w:lang w:eastAsia="en-US"/>
        </w:rPr>
        <w:t>ing</w:t>
      </w:r>
      <w:r>
        <w:rPr>
          <w:rFonts w:cs="Arial"/>
          <w:szCs w:val="22"/>
          <w:lang w:eastAsia="en-US"/>
        </w:rPr>
        <w:t>en inzake corona</w:t>
      </w:r>
      <w:r w:rsidR="00D27022">
        <w:rPr>
          <w:rFonts w:cs="Arial"/>
          <w:szCs w:val="22"/>
          <w:lang w:eastAsia="en-US"/>
        </w:rPr>
        <w:t xml:space="preserve"> en de verdere versoepelingen per 1 juni</w:t>
      </w:r>
      <w:r>
        <w:rPr>
          <w:rFonts w:cs="Arial"/>
          <w:szCs w:val="22"/>
          <w:lang w:eastAsia="en-US"/>
        </w:rPr>
        <w:t>. Ook wordt inzicht gegeven in de ontwikkeling van het virus in de regio en specifiek in onze gemeente</w:t>
      </w:r>
      <w:r w:rsidR="00376650">
        <w:rPr>
          <w:rFonts w:cs="Arial"/>
          <w:szCs w:val="22"/>
          <w:lang w:eastAsia="en-US"/>
        </w:rPr>
        <w:t xml:space="preserve"> vanaf maart tot nu</w:t>
      </w:r>
      <w:r>
        <w:rPr>
          <w:rFonts w:cs="Arial"/>
          <w:szCs w:val="22"/>
          <w:lang w:eastAsia="en-US"/>
        </w:rPr>
        <w:t xml:space="preserve">. In dit memo geven we u </w:t>
      </w:r>
      <w:r w:rsidR="001D557F">
        <w:rPr>
          <w:rFonts w:cs="Arial"/>
          <w:szCs w:val="22"/>
          <w:lang w:eastAsia="en-US"/>
        </w:rPr>
        <w:t xml:space="preserve">in aanvulling hierop </w:t>
      </w:r>
      <w:r>
        <w:rPr>
          <w:rFonts w:cs="Arial"/>
          <w:szCs w:val="22"/>
          <w:lang w:eastAsia="en-US"/>
        </w:rPr>
        <w:t xml:space="preserve">een update van de situatie in Overbetuwe sinds onze vorige brief van 19 mei. </w:t>
      </w:r>
    </w:p>
    <w:p w:rsidR="00D83A3A" w:rsidRPr="00D83A3A" w:rsidRDefault="00D83A3A" w:rsidP="00395315">
      <w:pPr>
        <w:rPr>
          <w:rFonts w:cs="Arial"/>
          <w:szCs w:val="22"/>
          <w:lang w:eastAsia="en-US"/>
        </w:rPr>
      </w:pPr>
    </w:p>
    <w:p w:rsidR="00F06299" w:rsidRDefault="00F06299" w:rsidP="00395315">
      <w:pPr>
        <w:rPr>
          <w:rFonts w:cs="Arial"/>
          <w:b/>
          <w:szCs w:val="22"/>
          <w:lang w:eastAsia="en-US"/>
        </w:rPr>
      </w:pPr>
    </w:p>
    <w:p w:rsidR="00F06299" w:rsidRDefault="00F06299" w:rsidP="00395315">
      <w:pPr>
        <w:rPr>
          <w:rFonts w:cs="Arial"/>
          <w:b/>
          <w:szCs w:val="22"/>
          <w:lang w:eastAsia="en-US"/>
        </w:rPr>
      </w:pPr>
    </w:p>
    <w:p w:rsidR="00F06299" w:rsidRDefault="00F06299" w:rsidP="00395315">
      <w:pPr>
        <w:rPr>
          <w:rFonts w:cs="Arial"/>
          <w:b/>
          <w:szCs w:val="22"/>
          <w:lang w:eastAsia="en-US"/>
        </w:rPr>
      </w:pPr>
    </w:p>
    <w:p w:rsidR="00D83A3A" w:rsidRDefault="00D83A3A" w:rsidP="00395315">
      <w:pPr>
        <w:rPr>
          <w:rFonts w:cs="Arial"/>
          <w:b/>
          <w:szCs w:val="22"/>
          <w:lang w:eastAsia="en-US"/>
        </w:rPr>
      </w:pPr>
      <w:r>
        <w:rPr>
          <w:rFonts w:cs="Arial"/>
          <w:b/>
          <w:szCs w:val="22"/>
          <w:lang w:eastAsia="en-US"/>
        </w:rPr>
        <w:t>Openbare ruimte en noodverordening</w:t>
      </w:r>
    </w:p>
    <w:p w:rsidR="00F06299" w:rsidRDefault="00F06299" w:rsidP="00395315">
      <w:pPr>
        <w:rPr>
          <w:rFonts w:cs="Arial"/>
          <w:b/>
          <w:szCs w:val="22"/>
          <w:lang w:eastAsia="en-US"/>
        </w:rPr>
      </w:pPr>
    </w:p>
    <w:p w:rsidR="00E758EC" w:rsidRDefault="00E758EC" w:rsidP="00395315">
      <w:pPr>
        <w:rPr>
          <w:rFonts w:cs="Arial"/>
          <w:szCs w:val="22"/>
          <w:lang w:eastAsia="en-US"/>
        </w:rPr>
      </w:pPr>
      <w:r>
        <w:rPr>
          <w:rFonts w:cs="Arial"/>
          <w:szCs w:val="22"/>
          <w:lang w:eastAsia="en-US"/>
        </w:rPr>
        <w:t xml:space="preserve">Het is merkbaar dat ondernemers en inwoners snakken naar verruiming van de maatregelen. </w:t>
      </w:r>
    </w:p>
    <w:p w:rsidR="00E758EC" w:rsidRDefault="00E758EC" w:rsidP="00395315">
      <w:pPr>
        <w:rPr>
          <w:rFonts w:cs="Arial"/>
          <w:szCs w:val="22"/>
          <w:lang w:eastAsia="en-US"/>
        </w:rPr>
      </w:pPr>
      <w:r>
        <w:rPr>
          <w:rFonts w:cs="Arial"/>
          <w:szCs w:val="22"/>
          <w:lang w:eastAsia="en-US"/>
        </w:rPr>
        <w:t>We ontvangen regelmatig verzoeken van ondernemers om mee te denken of g</w:t>
      </w:r>
      <w:r w:rsidR="00EE6118">
        <w:rPr>
          <w:rFonts w:cs="Arial"/>
          <w:szCs w:val="22"/>
          <w:lang w:eastAsia="en-US"/>
        </w:rPr>
        <w:t xml:space="preserve">oedkeuring te geven aan </w:t>
      </w:r>
      <w:r w:rsidR="001635D4">
        <w:rPr>
          <w:rFonts w:cs="Arial"/>
          <w:szCs w:val="22"/>
          <w:lang w:eastAsia="en-US"/>
        </w:rPr>
        <w:t>oplossingen om binnen de RIVM-</w:t>
      </w:r>
      <w:r>
        <w:rPr>
          <w:rFonts w:cs="Arial"/>
          <w:szCs w:val="22"/>
          <w:lang w:eastAsia="en-US"/>
        </w:rPr>
        <w:t>richtlijnen zo veel mogelijk te realiseren. Daar waar het verantwoord is, staan we hier positief tegenover.</w:t>
      </w:r>
    </w:p>
    <w:p w:rsidR="00E758EC" w:rsidRDefault="00E758EC" w:rsidP="00395315">
      <w:pPr>
        <w:rPr>
          <w:rFonts w:cs="Arial"/>
          <w:szCs w:val="22"/>
          <w:lang w:eastAsia="en-US"/>
        </w:rPr>
      </w:pPr>
    </w:p>
    <w:p w:rsidR="002B122C" w:rsidRDefault="00376650" w:rsidP="00395315">
      <w:pPr>
        <w:rPr>
          <w:rFonts w:cs="Arial"/>
          <w:szCs w:val="22"/>
          <w:lang w:eastAsia="en-US"/>
        </w:rPr>
      </w:pPr>
      <w:r>
        <w:rPr>
          <w:rFonts w:cs="Arial"/>
          <w:szCs w:val="22"/>
          <w:lang w:eastAsia="en-US"/>
        </w:rPr>
        <w:t xml:space="preserve">Het wordt spannend de komende periode. </w:t>
      </w:r>
      <w:r w:rsidR="00C10CFE">
        <w:rPr>
          <w:rFonts w:cs="Arial"/>
          <w:szCs w:val="22"/>
          <w:lang w:eastAsia="en-US"/>
        </w:rPr>
        <w:t>Met d</w:t>
      </w:r>
      <w:r>
        <w:rPr>
          <w:rFonts w:cs="Arial"/>
          <w:szCs w:val="22"/>
          <w:lang w:eastAsia="en-US"/>
        </w:rPr>
        <w:t>e nieuwe verruiming in de sport, het onder</w:t>
      </w:r>
      <w:r w:rsidR="00C10CFE">
        <w:rPr>
          <w:rFonts w:cs="Arial"/>
          <w:szCs w:val="22"/>
          <w:lang w:eastAsia="en-US"/>
        </w:rPr>
        <w:t>wijs en in de horeca (</w:t>
      </w:r>
      <w:r w:rsidR="00C10CFE" w:rsidRPr="00C10CFE">
        <w:rPr>
          <w:rFonts w:cs="Arial"/>
          <w:szCs w:val="22"/>
          <w:lang w:eastAsia="en-US"/>
        </w:rPr>
        <w:t>openstellen van de cafés, restaurants, terrassen, zalen</w:t>
      </w:r>
      <w:r w:rsidR="00C10CFE">
        <w:rPr>
          <w:rFonts w:cs="Arial"/>
          <w:szCs w:val="22"/>
          <w:lang w:eastAsia="en-US"/>
        </w:rPr>
        <w:t xml:space="preserve">centra) zal </w:t>
      </w:r>
      <w:r w:rsidR="001D557F">
        <w:rPr>
          <w:rFonts w:cs="Arial"/>
          <w:szCs w:val="22"/>
          <w:lang w:eastAsia="en-US"/>
        </w:rPr>
        <w:t xml:space="preserve">in heel Nederland </w:t>
      </w:r>
      <w:r w:rsidR="00C10CFE">
        <w:rPr>
          <w:rFonts w:cs="Arial"/>
          <w:szCs w:val="22"/>
          <w:lang w:eastAsia="en-US"/>
        </w:rPr>
        <w:t xml:space="preserve">de drukte </w:t>
      </w:r>
      <w:r w:rsidR="001D557F">
        <w:rPr>
          <w:rFonts w:cs="Arial"/>
          <w:szCs w:val="22"/>
          <w:lang w:eastAsia="en-US"/>
        </w:rPr>
        <w:t xml:space="preserve">op straat </w:t>
      </w:r>
      <w:r w:rsidR="00C10CFE" w:rsidRPr="00C10CFE">
        <w:rPr>
          <w:rFonts w:cs="Arial"/>
          <w:szCs w:val="22"/>
          <w:lang w:eastAsia="en-US"/>
        </w:rPr>
        <w:t>toenemen</w:t>
      </w:r>
      <w:r w:rsidR="00C10CFE">
        <w:rPr>
          <w:rFonts w:cs="Arial"/>
          <w:szCs w:val="22"/>
          <w:lang w:eastAsia="en-US"/>
        </w:rPr>
        <w:t xml:space="preserve">. </w:t>
      </w:r>
      <w:r>
        <w:rPr>
          <w:rFonts w:cs="Arial"/>
          <w:szCs w:val="22"/>
          <w:lang w:eastAsia="en-US"/>
        </w:rPr>
        <w:t>I</w:t>
      </w:r>
      <w:r w:rsidRPr="00376650">
        <w:rPr>
          <w:rFonts w:cs="Arial"/>
          <w:szCs w:val="22"/>
          <w:lang w:eastAsia="en-US"/>
        </w:rPr>
        <w:t>n Overbetu</w:t>
      </w:r>
      <w:r w:rsidR="001D557F">
        <w:rPr>
          <w:rFonts w:cs="Arial"/>
          <w:szCs w:val="22"/>
          <w:lang w:eastAsia="en-US"/>
        </w:rPr>
        <w:t xml:space="preserve">we verwachten we vooral meer </w:t>
      </w:r>
      <w:r w:rsidRPr="00376650">
        <w:rPr>
          <w:rFonts w:cs="Arial"/>
          <w:szCs w:val="22"/>
          <w:lang w:eastAsia="en-US"/>
        </w:rPr>
        <w:t>druk</w:t>
      </w:r>
      <w:r w:rsidR="001D557F">
        <w:rPr>
          <w:rFonts w:cs="Arial"/>
          <w:szCs w:val="22"/>
          <w:lang w:eastAsia="en-US"/>
        </w:rPr>
        <w:t>te</w:t>
      </w:r>
      <w:r w:rsidRPr="00376650">
        <w:rPr>
          <w:rFonts w:cs="Arial"/>
          <w:szCs w:val="22"/>
          <w:lang w:eastAsia="en-US"/>
        </w:rPr>
        <w:t xml:space="preserve"> in de winkelstraten, op de dijken, in de recreatiegebie</w:t>
      </w:r>
      <w:r w:rsidR="00C10CFE">
        <w:rPr>
          <w:rFonts w:cs="Arial"/>
          <w:szCs w:val="22"/>
          <w:lang w:eastAsia="en-US"/>
        </w:rPr>
        <w:t xml:space="preserve">den en </w:t>
      </w:r>
      <w:r w:rsidRPr="00376650">
        <w:rPr>
          <w:rFonts w:cs="Arial"/>
          <w:szCs w:val="22"/>
          <w:lang w:eastAsia="en-US"/>
        </w:rPr>
        <w:t>bij de recreatieplas</w:t>
      </w:r>
      <w:r w:rsidR="00C10CFE">
        <w:rPr>
          <w:rFonts w:cs="Arial"/>
          <w:szCs w:val="22"/>
          <w:lang w:eastAsia="en-US"/>
        </w:rPr>
        <w:t>sen</w:t>
      </w:r>
      <w:r w:rsidRPr="00376650">
        <w:rPr>
          <w:rFonts w:cs="Arial"/>
          <w:szCs w:val="22"/>
          <w:lang w:eastAsia="en-US"/>
        </w:rPr>
        <w:t xml:space="preserve">. </w:t>
      </w:r>
    </w:p>
    <w:p w:rsidR="00376650" w:rsidRDefault="001D557F" w:rsidP="00376650">
      <w:pPr>
        <w:rPr>
          <w:rFonts w:cs="Arial"/>
          <w:szCs w:val="22"/>
          <w:lang w:eastAsia="en-US"/>
        </w:rPr>
      </w:pPr>
      <w:r>
        <w:rPr>
          <w:rFonts w:cs="Arial"/>
          <w:szCs w:val="22"/>
          <w:lang w:eastAsia="en-US"/>
        </w:rPr>
        <w:t>I</w:t>
      </w:r>
      <w:r w:rsidR="00376650" w:rsidRPr="00376650">
        <w:rPr>
          <w:rFonts w:cs="Arial"/>
          <w:szCs w:val="22"/>
          <w:lang w:eastAsia="en-US"/>
        </w:rPr>
        <w:t xml:space="preserve">n </w:t>
      </w:r>
      <w:r w:rsidR="00C10CFE">
        <w:rPr>
          <w:rFonts w:cs="Arial"/>
          <w:szCs w:val="22"/>
          <w:lang w:eastAsia="en-US"/>
        </w:rPr>
        <w:t xml:space="preserve">de </w:t>
      </w:r>
      <w:r w:rsidR="00376650" w:rsidRPr="00376650">
        <w:rPr>
          <w:rFonts w:cs="Arial"/>
          <w:szCs w:val="22"/>
          <w:lang w:eastAsia="en-US"/>
        </w:rPr>
        <w:t>winkels, horeca-inrichtingen</w:t>
      </w:r>
      <w:r w:rsidR="00C10CFE">
        <w:rPr>
          <w:rFonts w:cs="Arial"/>
          <w:szCs w:val="22"/>
          <w:lang w:eastAsia="en-US"/>
        </w:rPr>
        <w:t xml:space="preserve"> en andere accommodaties,</w:t>
      </w:r>
      <w:r w:rsidR="00376650" w:rsidRPr="00376650">
        <w:rPr>
          <w:rFonts w:cs="Arial"/>
          <w:szCs w:val="22"/>
          <w:lang w:eastAsia="en-US"/>
        </w:rPr>
        <w:t xml:space="preserve"> is </w:t>
      </w:r>
      <w:r>
        <w:rPr>
          <w:rFonts w:cs="Arial"/>
          <w:szCs w:val="22"/>
          <w:lang w:eastAsia="en-US"/>
        </w:rPr>
        <w:t xml:space="preserve">het </w:t>
      </w:r>
      <w:r w:rsidR="00376650" w:rsidRPr="00376650">
        <w:rPr>
          <w:rFonts w:cs="Arial"/>
          <w:szCs w:val="22"/>
          <w:lang w:eastAsia="en-US"/>
        </w:rPr>
        <w:t>de verantwoordelijkheid</w:t>
      </w:r>
      <w:r w:rsidR="001635D4">
        <w:rPr>
          <w:rFonts w:cs="Arial"/>
          <w:szCs w:val="22"/>
          <w:lang w:eastAsia="en-US"/>
        </w:rPr>
        <w:t xml:space="preserve"> van de eigenaar en/of </w:t>
      </w:r>
      <w:r w:rsidR="00C10CFE">
        <w:rPr>
          <w:rFonts w:cs="Arial"/>
          <w:szCs w:val="22"/>
          <w:lang w:eastAsia="en-US"/>
        </w:rPr>
        <w:t>exploitant</w:t>
      </w:r>
      <w:r>
        <w:rPr>
          <w:rFonts w:cs="Arial"/>
          <w:szCs w:val="22"/>
          <w:lang w:eastAsia="en-US"/>
        </w:rPr>
        <w:t xml:space="preserve"> om dit in goede banen te leiden</w:t>
      </w:r>
      <w:r w:rsidR="00376650" w:rsidRPr="00376650">
        <w:rPr>
          <w:rFonts w:cs="Arial"/>
          <w:szCs w:val="22"/>
          <w:lang w:eastAsia="en-US"/>
        </w:rPr>
        <w:t>. Deze moeten zorgen dat klan</w:t>
      </w:r>
      <w:r w:rsidR="00C10CFE">
        <w:rPr>
          <w:rFonts w:cs="Arial"/>
          <w:szCs w:val="22"/>
          <w:lang w:eastAsia="en-US"/>
        </w:rPr>
        <w:t xml:space="preserve">ten en </w:t>
      </w:r>
      <w:r w:rsidR="00376650" w:rsidRPr="00376650">
        <w:rPr>
          <w:rFonts w:cs="Arial"/>
          <w:szCs w:val="22"/>
          <w:lang w:eastAsia="en-US"/>
        </w:rPr>
        <w:t>bezoe</w:t>
      </w:r>
      <w:r w:rsidR="00C10CFE">
        <w:rPr>
          <w:rFonts w:cs="Arial"/>
          <w:szCs w:val="22"/>
          <w:lang w:eastAsia="en-US"/>
        </w:rPr>
        <w:t xml:space="preserve">kers zich aan </w:t>
      </w:r>
      <w:r w:rsidR="00376650" w:rsidRPr="00376650">
        <w:rPr>
          <w:rFonts w:cs="Arial"/>
          <w:szCs w:val="22"/>
          <w:lang w:eastAsia="en-US"/>
        </w:rPr>
        <w:t xml:space="preserve">de RIVM-maatregelen </w:t>
      </w:r>
      <w:r w:rsidR="00C10CFE">
        <w:rPr>
          <w:rFonts w:cs="Arial"/>
          <w:szCs w:val="22"/>
          <w:lang w:eastAsia="en-US"/>
        </w:rPr>
        <w:t>(kunnen) houden. D</w:t>
      </w:r>
      <w:r w:rsidR="00376650" w:rsidRPr="00376650">
        <w:rPr>
          <w:rFonts w:cs="Arial"/>
          <w:szCs w:val="22"/>
          <w:lang w:eastAsia="en-US"/>
        </w:rPr>
        <w:t xml:space="preserve">aarvoor </w:t>
      </w:r>
      <w:r w:rsidR="00C10CFE">
        <w:rPr>
          <w:rFonts w:cs="Arial"/>
          <w:szCs w:val="22"/>
          <w:lang w:eastAsia="en-US"/>
        </w:rPr>
        <w:t xml:space="preserve">hebben zij </w:t>
      </w:r>
      <w:r w:rsidR="00376650" w:rsidRPr="00376650">
        <w:rPr>
          <w:rFonts w:cs="Arial"/>
          <w:szCs w:val="22"/>
          <w:lang w:eastAsia="en-US"/>
        </w:rPr>
        <w:t xml:space="preserve">de </w:t>
      </w:r>
      <w:r w:rsidR="00C10CFE">
        <w:rPr>
          <w:rFonts w:cs="Arial"/>
          <w:szCs w:val="22"/>
          <w:lang w:eastAsia="en-US"/>
        </w:rPr>
        <w:t xml:space="preserve">afgelopen tijd de </w:t>
      </w:r>
      <w:r w:rsidR="00376650" w:rsidRPr="00376650">
        <w:rPr>
          <w:rFonts w:cs="Arial"/>
          <w:szCs w:val="22"/>
          <w:lang w:eastAsia="en-US"/>
        </w:rPr>
        <w:t>benodigde maatrege</w:t>
      </w:r>
      <w:r>
        <w:rPr>
          <w:rFonts w:cs="Arial"/>
          <w:szCs w:val="22"/>
          <w:lang w:eastAsia="en-US"/>
        </w:rPr>
        <w:t>len voor</w:t>
      </w:r>
      <w:r w:rsidR="00C10CFE">
        <w:rPr>
          <w:rFonts w:cs="Arial"/>
          <w:szCs w:val="22"/>
          <w:lang w:eastAsia="en-US"/>
        </w:rPr>
        <w:t>bereid</w:t>
      </w:r>
      <w:r w:rsidR="00EE6118">
        <w:rPr>
          <w:rFonts w:cs="Arial"/>
          <w:szCs w:val="22"/>
          <w:lang w:eastAsia="en-US"/>
        </w:rPr>
        <w:t xml:space="preserve">. De rol van de gemeente richt zich daarbij op </w:t>
      </w:r>
      <w:r w:rsidR="00376650" w:rsidRPr="00376650">
        <w:rPr>
          <w:rFonts w:cs="Arial"/>
          <w:szCs w:val="22"/>
          <w:lang w:eastAsia="en-US"/>
        </w:rPr>
        <w:t>communicatie</w:t>
      </w:r>
      <w:r w:rsidR="003B315D">
        <w:rPr>
          <w:rFonts w:cs="Arial"/>
          <w:szCs w:val="22"/>
          <w:lang w:eastAsia="en-US"/>
        </w:rPr>
        <w:t xml:space="preserve"> (bijvoorbeeld op bierviltjes wijzen op de 1,5 meter regel)</w:t>
      </w:r>
      <w:r w:rsidR="00376650" w:rsidRPr="00376650">
        <w:rPr>
          <w:rFonts w:cs="Arial"/>
          <w:szCs w:val="22"/>
          <w:lang w:eastAsia="en-US"/>
        </w:rPr>
        <w:t xml:space="preserve">, advisering, het houden van toezicht en indien nodig, handhavend optreden.  </w:t>
      </w:r>
    </w:p>
    <w:p w:rsidR="00EE6118" w:rsidRDefault="00EE6118" w:rsidP="00376650">
      <w:pPr>
        <w:rPr>
          <w:rFonts w:cs="Arial"/>
          <w:szCs w:val="22"/>
          <w:lang w:eastAsia="en-US"/>
        </w:rPr>
      </w:pPr>
    </w:p>
    <w:p w:rsidR="00EE6118" w:rsidRPr="00376650" w:rsidRDefault="001A2ED2" w:rsidP="00376650">
      <w:pPr>
        <w:rPr>
          <w:rFonts w:cs="Arial"/>
          <w:szCs w:val="22"/>
          <w:lang w:eastAsia="en-US"/>
        </w:rPr>
      </w:pPr>
      <w:r>
        <w:rPr>
          <w:rFonts w:cs="Arial"/>
          <w:szCs w:val="22"/>
          <w:lang w:eastAsia="en-US"/>
        </w:rPr>
        <w:t xml:space="preserve">Ook de dorpshuizen (MFA’s) mogen weer beperkt open vanaf 1 juni. Met gebruikmaking van daartoe opgestelde landelijke protocollen ondersteunen wij hen bij het opzetten van activiteiten binnen de kaders van de noodverordening en de RIVM-richtlijnen (bijvoorbeeld max. 30 personen tegelijk aanwezig). </w:t>
      </w:r>
    </w:p>
    <w:p w:rsidR="00376650" w:rsidRPr="00376650" w:rsidRDefault="00376650" w:rsidP="00376650">
      <w:pPr>
        <w:rPr>
          <w:rFonts w:cs="Arial"/>
          <w:szCs w:val="22"/>
          <w:lang w:eastAsia="en-US"/>
        </w:rPr>
      </w:pPr>
    </w:p>
    <w:p w:rsidR="00376650" w:rsidRPr="00376650" w:rsidRDefault="003B315D" w:rsidP="00376650">
      <w:pPr>
        <w:rPr>
          <w:rFonts w:cs="Arial"/>
          <w:szCs w:val="22"/>
          <w:lang w:eastAsia="en-US"/>
        </w:rPr>
      </w:pPr>
      <w:r>
        <w:rPr>
          <w:rFonts w:cs="Arial"/>
          <w:szCs w:val="22"/>
          <w:lang w:eastAsia="en-US"/>
        </w:rPr>
        <w:t xml:space="preserve">Het </w:t>
      </w:r>
      <w:r w:rsidR="00C10CFE">
        <w:rPr>
          <w:rFonts w:cs="Arial"/>
          <w:szCs w:val="22"/>
          <w:lang w:eastAsia="en-US"/>
        </w:rPr>
        <w:t xml:space="preserve">reguleren van de drukte </w:t>
      </w:r>
      <w:r w:rsidR="001A2ED2">
        <w:rPr>
          <w:rFonts w:cs="Arial"/>
          <w:szCs w:val="22"/>
          <w:lang w:eastAsia="en-US"/>
        </w:rPr>
        <w:t xml:space="preserve">buiten de ondernemingen en </w:t>
      </w:r>
      <w:r w:rsidR="00C10CFE">
        <w:rPr>
          <w:rFonts w:cs="Arial"/>
          <w:szCs w:val="22"/>
          <w:lang w:eastAsia="en-US"/>
        </w:rPr>
        <w:t xml:space="preserve">instellingen, in de openbare ruimte, is een taak van de gemeenten. Ter voorbereiding op 1 juni is daarom </w:t>
      </w:r>
      <w:r>
        <w:rPr>
          <w:rFonts w:cs="Arial"/>
          <w:szCs w:val="22"/>
          <w:lang w:eastAsia="en-US"/>
        </w:rPr>
        <w:t xml:space="preserve">met de politie en de </w:t>
      </w:r>
      <w:r w:rsidR="00C84FDF">
        <w:rPr>
          <w:rFonts w:cs="Arial"/>
          <w:szCs w:val="22"/>
          <w:lang w:eastAsia="en-US"/>
        </w:rPr>
        <w:t>b</w:t>
      </w:r>
      <w:r w:rsidR="0058611F">
        <w:rPr>
          <w:rFonts w:cs="Arial"/>
          <w:szCs w:val="22"/>
          <w:lang w:eastAsia="en-US"/>
        </w:rPr>
        <w:t>oa’s</w:t>
      </w:r>
      <w:r>
        <w:rPr>
          <w:rFonts w:cs="Arial"/>
          <w:szCs w:val="22"/>
          <w:lang w:eastAsia="en-US"/>
        </w:rPr>
        <w:t xml:space="preserve"> </w:t>
      </w:r>
      <w:r w:rsidR="00C10CFE">
        <w:rPr>
          <w:rFonts w:cs="Arial"/>
          <w:szCs w:val="22"/>
          <w:lang w:eastAsia="en-US"/>
        </w:rPr>
        <w:t>een i</w:t>
      </w:r>
      <w:r w:rsidR="00376650" w:rsidRPr="00376650">
        <w:rPr>
          <w:rFonts w:cs="Arial"/>
          <w:szCs w:val="22"/>
          <w:lang w:eastAsia="en-US"/>
        </w:rPr>
        <w:t>nventarisatie</w:t>
      </w:r>
      <w:r w:rsidR="00C10CFE">
        <w:rPr>
          <w:rFonts w:cs="Arial"/>
          <w:szCs w:val="22"/>
          <w:lang w:eastAsia="en-US"/>
        </w:rPr>
        <w:t xml:space="preserve"> gemaakt van mogelijk</w:t>
      </w:r>
      <w:r w:rsidR="00A13BA6">
        <w:rPr>
          <w:rFonts w:cs="Arial"/>
          <w:szCs w:val="22"/>
          <w:lang w:eastAsia="en-US"/>
        </w:rPr>
        <w:t>e</w:t>
      </w:r>
      <w:r w:rsidR="00376650" w:rsidRPr="00376650">
        <w:rPr>
          <w:rFonts w:cs="Arial"/>
          <w:szCs w:val="22"/>
          <w:lang w:eastAsia="en-US"/>
        </w:rPr>
        <w:t xml:space="preserve"> knelpunten en </w:t>
      </w:r>
      <w:r w:rsidR="00C10CFE">
        <w:rPr>
          <w:rFonts w:cs="Arial"/>
          <w:szCs w:val="22"/>
          <w:lang w:eastAsia="en-US"/>
        </w:rPr>
        <w:t xml:space="preserve">naar aanleiding daarvan te nemen preventieve maatregelen. </w:t>
      </w:r>
      <w:r w:rsidR="00376650" w:rsidRPr="00376650">
        <w:rPr>
          <w:rFonts w:cs="Arial"/>
          <w:szCs w:val="22"/>
          <w:lang w:eastAsia="en-US"/>
        </w:rPr>
        <w:t>Op de volgende</w:t>
      </w:r>
      <w:r w:rsidR="00A13BA6">
        <w:rPr>
          <w:rFonts w:cs="Arial"/>
          <w:szCs w:val="22"/>
          <w:lang w:eastAsia="en-US"/>
        </w:rPr>
        <w:t xml:space="preserve"> locaties </w:t>
      </w:r>
      <w:r w:rsidR="00376650" w:rsidRPr="00376650">
        <w:rPr>
          <w:rFonts w:cs="Arial"/>
          <w:szCs w:val="22"/>
          <w:lang w:eastAsia="en-US"/>
        </w:rPr>
        <w:t>kan drukte leiden tot het moeilijk of niet naleven van de coronamaatregelen door de daar aanwezige mensen:</w:t>
      </w:r>
    </w:p>
    <w:p w:rsidR="00376650" w:rsidRPr="00376650" w:rsidRDefault="00376650" w:rsidP="00376650">
      <w:pPr>
        <w:rPr>
          <w:rFonts w:cs="Arial"/>
          <w:szCs w:val="22"/>
          <w:lang w:eastAsia="en-US"/>
        </w:rPr>
      </w:pPr>
    </w:p>
    <w:p w:rsidR="00376650" w:rsidRPr="00376650" w:rsidRDefault="00376650" w:rsidP="00376650">
      <w:pPr>
        <w:rPr>
          <w:rFonts w:cs="Arial"/>
          <w:szCs w:val="22"/>
          <w:lang w:eastAsia="en-US"/>
        </w:rPr>
      </w:pPr>
      <w:r w:rsidRPr="00376650">
        <w:rPr>
          <w:rFonts w:cs="Arial"/>
          <w:szCs w:val="22"/>
          <w:lang w:eastAsia="en-US"/>
        </w:rPr>
        <w:t>a)</w:t>
      </w:r>
      <w:r w:rsidRPr="00376650">
        <w:rPr>
          <w:rFonts w:cs="Arial"/>
          <w:szCs w:val="22"/>
          <w:lang w:eastAsia="en-US"/>
        </w:rPr>
        <w:tab/>
        <w:t>Dorpsstraat Elst ter hoogte van het Wapen van Elst en de Vereniging</w:t>
      </w:r>
    </w:p>
    <w:p w:rsidR="00376650" w:rsidRPr="00376650" w:rsidRDefault="00376650" w:rsidP="00376650">
      <w:pPr>
        <w:rPr>
          <w:rFonts w:cs="Arial"/>
          <w:szCs w:val="22"/>
          <w:lang w:eastAsia="en-US"/>
        </w:rPr>
      </w:pPr>
      <w:r w:rsidRPr="00376650">
        <w:rPr>
          <w:rFonts w:cs="Arial"/>
          <w:szCs w:val="22"/>
          <w:lang w:eastAsia="en-US"/>
        </w:rPr>
        <w:t>Wanneer de terrassen bij deze 2 locaties weer open gaan</w:t>
      </w:r>
      <w:r w:rsidR="00A13BA6">
        <w:rPr>
          <w:rFonts w:cs="Arial"/>
          <w:szCs w:val="22"/>
          <w:lang w:eastAsia="en-US"/>
        </w:rPr>
        <w:t>,</w:t>
      </w:r>
      <w:r w:rsidRPr="00376650">
        <w:rPr>
          <w:rFonts w:cs="Arial"/>
          <w:szCs w:val="22"/>
          <w:lang w:eastAsia="en-US"/>
        </w:rPr>
        <w:t xml:space="preserve"> ontstaat </w:t>
      </w:r>
      <w:r w:rsidR="003B315D">
        <w:rPr>
          <w:rFonts w:cs="Arial"/>
          <w:szCs w:val="22"/>
          <w:lang w:eastAsia="en-US"/>
        </w:rPr>
        <w:t xml:space="preserve">het risico dat </w:t>
      </w:r>
      <w:r w:rsidRPr="00376650">
        <w:rPr>
          <w:rFonts w:cs="Arial"/>
          <w:szCs w:val="22"/>
          <w:lang w:eastAsia="en-US"/>
        </w:rPr>
        <w:t xml:space="preserve">de bezoekers van de terrassen en de mensen op de </w:t>
      </w:r>
      <w:r w:rsidR="00A13BA6" w:rsidRPr="00376650">
        <w:rPr>
          <w:rFonts w:cs="Arial"/>
          <w:szCs w:val="22"/>
          <w:lang w:eastAsia="en-US"/>
        </w:rPr>
        <w:t>trottoirs</w:t>
      </w:r>
      <w:r w:rsidRPr="00376650">
        <w:rPr>
          <w:rFonts w:cs="Arial"/>
          <w:szCs w:val="22"/>
          <w:lang w:eastAsia="en-US"/>
        </w:rPr>
        <w:t xml:space="preserve">/voetpaden elkaar “kruisen”. </w:t>
      </w:r>
      <w:r w:rsidR="003B315D">
        <w:rPr>
          <w:rFonts w:cs="Arial"/>
          <w:szCs w:val="22"/>
          <w:lang w:eastAsia="en-US"/>
        </w:rPr>
        <w:t>D</w:t>
      </w:r>
      <w:r w:rsidRPr="00376650">
        <w:rPr>
          <w:rFonts w:cs="Arial"/>
          <w:szCs w:val="22"/>
          <w:lang w:eastAsia="en-US"/>
        </w:rPr>
        <w:t xml:space="preserve">it probleem </w:t>
      </w:r>
      <w:r w:rsidR="003B315D">
        <w:rPr>
          <w:rFonts w:cs="Arial"/>
          <w:szCs w:val="22"/>
          <w:lang w:eastAsia="en-US"/>
        </w:rPr>
        <w:t xml:space="preserve">wordt </w:t>
      </w:r>
      <w:r w:rsidRPr="00376650">
        <w:rPr>
          <w:rFonts w:cs="Arial"/>
          <w:szCs w:val="22"/>
          <w:lang w:eastAsia="en-US"/>
        </w:rPr>
        <w:t xml:space="preserve">opgelost door de terrassen te verbreden </w:t>
      </w:r>
      <w:r w:rsidR="003B315D">
        <w:rPr>
          <w:rFonts w:cs="Arial"/>
          <w:szCs w:val="22"/>
          <w:lang w:eastAsia="en-US"/>
        </w:rPr>
        <w:t xml:space="preserve">en door </w:t>
      </w:r>
      <w:r w:rsidRPr="00376650">
        <w:rPr>
          <w:rFonts w:cs="Arial"/>
          <w:szCs w:val="22"/>
          <w:lang w:eastAsia="en-US"/>
        </w:rPr>
        <w:t>ter hoogte van Het Wapen en de Vereniging “verplichte” looproutes in</w:t>
      </w:r>
      <w:r w:rsidR="003B315D">
        <w:rPr>
          <w:rFonts w:cs="Arial"/>
          <w:szCs w:val="22"/>
          <w:lang w:eastAsia="en-US"/>
        </w:rPr>
        <w:t xml:space="preserve"> te stellen</w:t>
      </w:r>
      <w:r w:rsidRPr="00376650">
        <w:rPr>
          <w:rFonts w:cs="Arial"/>
          <w:szCs w:val="22"/>
          <w:lang w:eastAsia="en-US"/>
        </w:rPr>
        <w:t>. Mensen worden daarop geattendeerd door symbolen en richtingspijlen op de weg. Medio volgende week wordt samen met de exploitanten van Het Wapen en De Vereniging beoordeeld of deze aanpassingen de gewenste resultaten opleveren.</w:t>
      </w:r>
    </w:p>
    <w:p w:rsidR="00376650" w:rsidRPr="00376650" w:rsidRDefault="00376650" w:rsidP="00376650">
      <w:pPr>
        <w:rPr>
          <w:rFonts w:cs="Arial"/>
          <w:szCs w:val="22"/>
          <w:lang w:eastAsia="en-US"/>
        </w:rPr>
      </w:pPr>
    </w:p>
    <w:p w:rsidR="00376650" w:rsidRPr="00376650" w:rsidRDefault="00376650" w:rsidP="00376650">
      <w:pPr>
        <w:rPr>
          <w:rFonts w:cs="Arial"/>
          <w:szCs w:val="22"/>
          <w:lang w:eastAsia="en-US"/>
        </w:rPr>
      </w:pPr>
      <w:r w:rsidRPr="00376650">
        <w:rPr>
          <w:rFonts w:cs="Arial"/>
          <w:szCs w:val="22"/>
          <w:lang w:eastAsia="en-US"/>
        </w:rPr>
        <w:t>b)</w:t>
      </w:r>
      <w:r w:rsidRPr="00376650">
        <w:rPr>
          <w:rFonts w:cs="Arial"/>
          <w:szCs w:val="22"/>
          <w:lang w:eastAsia="en-US"/>
        </w:rPr>
        <w:tab/>
        <w:t xml:space="preserve">Dorpsstraat Elst ter hoogte van </w:t>
      </w:r>
      <w:r w:rsidR="00A13BA6">
        <w:rPr>
          <w:rFonts w:cs="Arial"/>
          <w:szCs w:val="22"/>
          <w:lang w:eastAsia="en-US"/>
        </w:rPr>
        <w:t xml:space="preserve">de </w:t>
      </w:r>
      <w:r w:rsidRPr="00376650">
        <w:rPr>
          <w:rFonts w:cs="Arial"/>
          <w:szCs w:val="22"/>
          <w:lang w:eastAsia="en-US"/>
        </w:rPr>
        <w:t xml:space="preserve">AH, Dries en Co en </w:t>
      </w:r>
      <w:r w:rsidR="00A13BA6">
        <w:rPr>
          <w:rFonts w:cs="Arial"/>
          <w:szCs w:val="22"/>
          <w:lang w:eastAsia="en-US"/>
        </w:rPr>
        <w:t xml:space="preserve">de </w:t>
      </w:r>
      <w:r w:rsidRPr="00376650">
        <w:rPr>
          <w:rFonts w:cs="Arial"/>
          <w:szCs w:val="22"/>
          <w:lang w:eastAsia="en-US"/>
        </w:rPr>
        <w:t>Action</w:t>
      </w:r>
    </w:p>
    <w:p w:rsidR="00376650" w:rsidRPr="00376650" w:rsidRDefault="00376650" w:rsidP="00376650">
      <w:pPr>
        <w:rPr>
          <w:rFonts w:cs="Arial"/>
          <w:szCs w:val="22"/>
          <w:lang w:eastAsia="en-US"/>
        </w:rPr>
      </w:pPr>
      <w:r w:rsidRPr="00376650">
        <w:rPr>
          <w:rFonts w:cs="Arial"/>
          <w:szCs w:val="22"/>
          <w:lang w:eastAsia="en-US"/>
        </w:rPr>
        <w:t>Combinatie van de bezoekers</w:t>
      </w:r>
      <w:r w:rsidR="00A13BA6">
        <w:rPr>
          <w:rFonts w:cs="Arial"/>
          <w:szCs w:val="22"/>
          <w:lang w:eastAsia="en-US"/>
        </w:rPr>
        <w:t xml:space="preserve"> van het terras bij Dries en Co en bezoekers van de</w:t>
      </w:r>
      <w:r w:rsidRPr="00376650">
        <w:rPr>
          <w:rFonts w:cs="Arial"/>
          <w:szCs w:val="22"/>
          <w:lang w:eastAsia="en-US"/>
        </w:rPr>
        <w:t xml:space="preserve"> AH en de Action leidt onder normale omsta</w:t>
      </w:r>
      <w:r w:rsidR="003B315D">
        <w:rPr>
          <w:rFonts w:cs="Arial"/>
          <w:szCs w:val="22"/>
          <w:lang w:eastAsia="en-US"/>
        </w:rPr>
        <w:t xml:space="preserve">ndigheden al tot drukke </w:t>
      </w:r>
      <w:r w:rsidRPr="00376650">
        <w:rPr>
          <w:rFonts w:cs="Arial"/>
          <w:szCs w:val="22"/>
          <w:lang w:eastAsia="en-US"/>
        </w:rPr>
        <w:t xml:space="preserve">situaties. Een uitbreiding van het terras bij Dries en Co is daarom geen optie. </w:t>
      </w:r>
      <w:r w:rsidR="00706C54">
        <w:rPr>
          <w:rFonts w:cs="Arial"/>
          <w:szCs w:val="22"/>
          <w:lang w:eastAsia="en-US"/>
        </w:rPr>
        <w:t xml:space="preserve">Onderzocht wordt of dit probleem </w:t>
      </w:r>
      <w:r w:rsidRPr="00376650">
        <w:rPr>
          <w:rFonts w:cs="Arial"/>
          <w:szCs w:val="22"/>
          <w:lang w:eastAsia="en-US"/>
        </w:rPr>
        <w:t xml:space="preserve">opgelost </w:t>
      </w:r>
      <w:r w:rsidR="00706C54">
        <w:rPr>
          <w:rFonts w:cs="Arial"/>
          <w:szCs w:val="22"/>
          <w:lang w:eastAsia="en-US"/>
        </w:rPr>
        <w:t xml:space="preserve">kan worden </w:t>
      </w:r>
      <w:r w:rsidRPr="00376650">
        <w:rPr>
          <w:rFonts w:cs="Arial"/>
          <w:szCs w:val="22"/>
          <w:lang w:eastAsia="en-US"/>
        </w:rPr>
        <w:t xml:space="preserve">door het terras te verplaatsen naar het parkeerdek boven AH en de Action.  </w:t>
      </w:r>
    </w:p>
    <w:p w:rsidR="00376650" w:rsidRPr="00376650" w:rsidRDefault="00376650" w:rsidP="00376650">
      <w:pPr>
        <w:rPr>
          <w:rFonts w:cs="Arial"/>
          <w:szCs w:val="22"/>
          <w:lang w:eastAsia="en-US"/>
        </w:rPr>
      </w:pPr>
    </w:p>
    <w:p w:rsidR="00376650" w:rsidRPr="00376650" w:rsidRDefault="00376650" w:rsidP="00376650">
      <w:pPr>
        <w:rPr>
          <w:rFonts w:cs="Arial"/>
          <w:szCs w:val="22"/>
          <w:lang w:eastAsia="en-US"/>
        </w:rPr>
      </w:pPr>
      <w:r w:rsidRPr="00376650">
        <w:rPr>
          <w:rFonts w:cs="Arial"/>
          <w:szCs w:val="22"/>
          <w:lang w:eastAsia="en-US"/>
        </w:rPr>
        <w:t>c)</w:t>
      </w:r>
      <w:r w:rsidRPr="00376650">
        <w:rPr>
          <w:rFonts w:cs="Arial"/>
          <w:szCs w:val="22"/>
          <w:lang w:eastAsia="en-US"/>
        </w:rPr>
        <w:tab/>
        <w:t>Rijkerswoerdse Plassen en Strandpark Slijk-Ewijk</w:t>
      </w:r>
    </w:p>
    <w:p w:rsidR="00376650" w:rsidRPr="00376650" w:rsidRDefault="00376650" w:rsidP="00376650">
      <w:pPr>
        <w:rPr>
          <w:rFonts w:cs="Arial"/>
          <w:szCs w:val="22"/>
          <w:lang w:eastAsia="en-US"/>
        </w:rPr>
      </w:pPr>
      <w:r w:rsidRPr="00376650">
        <w:rPr>
          <w:rFonts w:cs="Arial"/>
          <w:szCs w:val="22"/>
          <w:lang w:eastAsia="en-US"/>
        </w:rPr>
        <w:t xml:space="preserve">Door het warme en zonnige weer is het bij beide recreatieplassen nu al behoorlijk druk. Dit zal nog meer het geval zijn wanneer mensen </w:t>
      </w:r>
      <w:r w:rsidR="003B315D">
        <w:rPr>
          <w:rFonts w:cs="Arial"/>
          <w:szCs w:val="22"/>
          <w:lang w:eastAsia="en-US"/>
        </w:rPr>
        <w:t xml:space="preserve">dit jaar </w:t>
      </w:r>
      <w:r w:rsidR="001635D4">
        <w:rPr>
          <w:rFonts w:cs="Arial"/>
          <w:szCs w:val="22"/>
          <w:lang w:eastAsia="en-US"/>
        </w:rPr>
        <w:t xml:space="preserve">tijdens de </w:t>
      </w:r>
      <w:r w:rsidRPr="00376650">
        <w:rPr>
          <w:rFonts w:cs="Arial"/>
          <w:szCs w:val="22"/>
          <w:lang w:eastAsia="en-US"/>
        </w:rPr>
        <w:t>vakantie thuis blijven.</w:t>
      </w:r>
      <w:r w:rsidR="003B315D">
        <w:rPr>
          <w:rFonts w:cs="Arial"/>
          <w:szCs w:val="22"/>
          <w:lang w:eastAsia="en-US"/>
        </w:rPr>
        <w:t xml:space="preserve"> Uit rapportage van de </w:t>
      </w:r>
      <w:r w:rsidR="0058611F">
        <w:rPr>
          <w:rFonts w:cs="Arial"/>
          <w:szCs w:val="22"/>
          <w:lang w:eastAsia="en-US"/>
        </w:rPr>
        <w:t>boa’s</w:t>
      </w:r>
      <w:r w:rsidR="003B315D">
        <w:rPr>
          <w:rFonts w:cs="Arial"/>
          <w:szCs w:val="22"/>
          <w:lang w:eastAsia="en-US"/>
        </w:rPr>
        <w:t xml:space="preserve"> blijkt </w:t>
      </w:r>
      <w:r w:rsidRPr="00376650">
        <w:rPr>
          <w:rFonts w:cs="Arial"/>
          <w:szCs w:val="22"/>
          <w:lang w:eastAsia="en-US"/>
        </w:rPr>
        <w:t>dat de bezoekers van de recreatieplassen de richtlijnen van het RIVM tot nu toe redelijk tot goed opvolgen. Knelpunt is wanneer de</w:t>
      </w:r>
      <w:r w:rsidR="001635D4">
        <w:rPr>
          <w:rFonts w:cs="Arial"/>
          <w:szCs w:val="22"/>
          <w:lang w:eastAsia="en-US"/>
        </w:rPr>
        <w:t xml:space="preserve"> bezoekers naar huis gaan en hun </w:t>
      </w:r>
      <w:r w:rsidRPr="00376650">
        <w:rPr>
          <w:rFonts w:cs="Arial"/>
          <w:szCs w:val="22"/>
          <w:lang w:eastAsia="en-US"/>
        </w:rPr>
        <w:t xml:space="preserve">fietsen </w:t>
      </w:r>
      <w:r w:rsidRPr="00376650">
        <w:rPr>
          <w:rFonts w:cs="Arial"/>
          <w:szCs w:val="22"/>
          <w:lang w:eastAsia="en-US"/>
        </w:rPr>
        <w:lastRenderedPageBreak/>
        <w:t xml:space="preserve">bij de stallingen </w:t>
      </w:r>
      <w:r w:rsidR="001635D4">
        <w:rPr>
          <w:rFonts w:cs="Arial"/>
          <w:szCs w:val="22"/>
          <w:lang w:eastAsia="en-US"/>
        </w:rPr>
        <w:t>ophalen</w:t>
      </w:r>
      <w:r w:rsidRPr="00376650">
        <w:rPr>
          <w:rFonts w:cs="Arial"/>
          <w:szCs w:val="22"/>
          <w:lang w:eastAsia="en-US"/>
        </w:rPr>
        <w:t>. I</w:t>
      </w:r>
      <w:r w:rsidR="003B315D">
        <w:rPr>
          <w:rFonts w:cs="Arial"/>
          <w:szCs w:val="22"/>
          <w:lang w:eastAsia="en-US"/>
        </w:rPr>
        <w:t xml:space="preserve">n overleg met de politie en </w:t>
      </w:r>
      <w:r w:rsidRPr="00376650">
        <w:rPr>
          <w:rFonts w:cs="Arial"/>
          <w:szCs w:val="22"/>
          <w:lang w:eastAsia="en-US"/>
        </w:rPr>
        <w:t xml:space="preserve">de gemeente zijn </w:t>
      </w:r>
      <w:r w:rsidR="003B315D">
        <w:rPr>
          <w:rFonts w:cs="Arial"/>
          <w:szCs w:val="22"/>
          <w:lang w:eastAsia="en-US"/>
        </w:rPr>
        <w:t>met de eigenaar</w:t>
      </w:r>
      <w:r w:rsidR="001635D4">
        <w:rPr>
          <w:rFonts w:cs="Arial"/>
          <w:szCs w:val="22"/>
          <w:lang w:eastAsia="en-US"/>
        </w:rPr>
        <w:t xml:space="preserve"> en/of </w:t>
      </w:r>
      <w:r w:rsidR="00B14EFA">
        <w:rPr>
          <w:rFonts w:cs="Arial"/>
          <w:szCs w:val="22"/>
          <w:lang w:eastAsia="en-US"/>
        </w:rPr>
        <w:t>exploitant</w:t>
      </w:r>
      <w:r w:rsidR="003B315D">
        <w:rPr>
          <w:rFonts w:cs="Arial"/>
          <w:szCs w:val="22"/>
          <w:lang w:eastAsia="en-US"/>
        </w:rPr>
        <w:t xml:space="preserve"> </w:t>
      </w:r>
      <w:r w:rsidRPr="00376650">
        <w:rPr>
          <w:rFonts w:cs="Arial"/>
          <w:szCs w:val="22"/>
          <w:lang w:eastAsia="en-US"/>
        </w:rPr>
        <w:t>afspraken gemaakt over toezicht, handhaving, verplaatsing van fietsenstallingen, opruimen afval, voorlichtingen bezoekers, etc. waardoor de drukte beheersbaar lijkt.</w:t>
      </w:r>
    </w:p>
    <w:p w:rsidR="00376650" w:rsidRPr="00376650" w:rsidRDefault="00376650" w:rsidP="00376650">
      <w:pPr>
        <w:rPr>
          <w:rFonts w:cs="Arial"/>
          <w:szCs w:val="22"/>
          <w:lang w:eastAsia="en-US"/>
        </w:rPr>
      </w:pPr>
    </w:p>
    <w:p w:rsidR="00376650" w:rsidRPr="00376650" w:rsidRDefault="00B14EFA" w:rsidP="00376650">
      <w:pPr>
        <w:rPr>
          <w:rFonts w:cs="Arial"/>
          <w:szCs w:val="22"/>
          <w:lang w:eastAsia="en-US"/>
        </w:rPr>
      </w:pPr>
      <w:r>
        <w:rPr>
          <w:rFonts w:cs="Arial"/>
          <w:szCs w:val="22"/>
          <w:lang w:eastAsia="en-US"/>
        </w:rPr>
        <w:t xml:space="preserve">d)  </w:t>
      </w:r>
      <w:r w:rsidR="00376650" w:rsidRPr="00376650">
        <w:rPr>
          <w:rFonts w:cs="Arial"/>
          <w:szCs w:val="22"/>
          <w:lang w:eastAsia="en-US"/>
        </w:rPr>
        <w:t>Waal- en Rijndijk</w:t>
      </w:r>
    </w:p>
    <w:p w:rsidR="00A13BA6" w:rsidRPr="00E758EC" w:rsidRDefault="003B315D" w:rsidP="00A513A2">
      <w:pPr>
        <w:rPr>
          <w:rFonts w:cs="Arial"/>
          <w:szCs w:val="22"/>
          <w:lang w:eastAsia="en-US"/>
        </w:rPr>
      </w:pPr>
      <w:r>
        <w:rPr>
          <w:rFonts w:cs="Arial"/>
          <w:szCs w:val="22"/>
          <w:lang w:eastAsia="en-US"/>
        </w:rPr>
        <w:t xml:space="preserve">Mede dankzij </w:t>
      </w:r>
      <w:r w:rsidR="00376650" w:rsidRPr="00376650">
        <w:rPr>
          <w:rFonts w:cs="Arial"/>
          <w:szCs w:val="22"/>
          <w:lang w:eastAsia="en-US"/>
        </w:rPr>
        <w:t>communicatie, handhaving e</w:t>
      </w:r>
      <w:r>
        <w:rPr>
          <w:rFonts w:cs="Arial"/>
          <w:szCs w:val="22"/>
          <w:lang w:eastAsia="en-US"/>
        </w:rPr>
        <w:t xml:space="preserve">n zichtbare aanwezigheid van </w:t>
      </w:r>
      <w:r w:rsidR="0058611F">
        <w:rPr>
          <w:rFonts w:cs="Arial"/>
          <w:szCs w:val="22"/>
          <w:lang w:eastAsia="en-US"/>
        </w:rPr>
        <w:t>boa’s</w:t>
      </w:r>
      <w:r w:rsidR="00376650" w:rsidRPr="00376650">
        <w:rPr>
          <w:rFonts w:cs="Arial"/>
          <w:szCs w:val="22"/>
          <w:lang w:eastAsia="en-US"/>
        </w:rPr>
        <w:t xml:space="preserve"> en politie is de drukte op de dijken tot nu toe goed beheersbaar. </w:t>
      </w:r>
      <w:r>
        <w:rPr>
          <w:rFonts w:cs="Arial"/>
          <w:szCs w:val="22"/>
          <w:lang w:eastAsia="en-US"/>
        </w:rPr>
        <w:t xml:space="preserve">Zie nader de bijgevoegde antwoorden op </w:t>
      </w:r>
      <w:r w:rsidRPr="003B315D">
        <w:rPr>
          <w:rFonts w:cs="Arial"/>
          <w:szCs w:val="22"/>
          <w:lang w:eastAsia="en-US"/>
        </w:rPr>
        <w:t xml:space="preserve">schriftelijke </w:t>
      </w:r>
      <w:r w:rsidR="00B14EFA">
        <w:rPr>
          <w:rFonts w:cs="Arial"/>
          <w:szCs w:val="22"/>
          <w:lang w:eastAsia="en-US"/>
        </w:rPr>
        <w:t>vragen van de fractie van Groen-</w:t>
      </w:r>
      <w:r w:rsidRPr="003B315D">
        <w:rPr>
          <w:rFonts w:cs="Arial"/>
          <w:szCs w:val="22"/>
          <w:lang w:eastAsia="en-US"/>
        </w:rPr>
        <w:t xml:space="preserve">Links over de veiligheid op de dijken. </w:t>
      </w:r>
      <w:r w:rsidR="00376650" w:rsidRPr="00376650">
        <w:rPr>
          <w:rFonts w:cs="Arial"/>
          <w:szCs w:val="22"/>
          <w:lang w:eastAsia="en-US"/>
        </w:rPr>
        <w:t xml:space="preserve">Vooralsnog is er geen reden om aan te nemen dat hier </w:t>
      </w:r>
      <w:r>
        <w:rPr>
          <w:rFonts w:cs="Arial"/>
          <w:szCs w:val="22"/>
          <w:lang w:eastAsia="en-US"/>
        </w:rPr>
        <w:t xml:space="preserve">de komende periode </w:t>
      </w:r>
      <w:r w:rsidR="00376650" w:rsidRPr="00376650">
        <w:rPr>
          <w:rFonts w:cs="Arial"/>
          <w:szCs w:val="22"/>
          <w:lang w:eastAsia="en-US"/>
        </w:rPr>
        <w:t>alsnog knelpunten ontstaan. Poli</w:t>
      </w:r>
      <w:r>
        <w:rPr>
          <w:rFonts w:cs="Arial"/>
          <w:szCs w:val="22"/>
          <w:lang w:eastAsia="en-US"/>
        </w:rPr>
        <w:t xml:space="preserve">tie en de </w:t>
      </w:r>
      <w:r w:rsidR="00C84FDF">
        <w:rPr>
          <w:rFonts w:cs="Arial"/>
          <w:szCs w:val="22"/>
          <w:lang w:eastAsia="en-US"/>
        </w:rPr>
        <w:t>b</w:t>
      </w:r>
      <w:r w:rsidR="0058611F">
        <w:rPr>
          <w:rFonts w:cs="Arial"/>
          <w:szCs w:val="22"/>
          <w:lang w:eastAsia="en-US"/>
        </w:rPr>
        <w:t>oa’s</w:t>
      </w:r>
      <w:r w:rsidR="00376650" w:rsidRPr="00376650">
        <w:rPr>
          <w:rFonts w:cs="Arial"/>
          <w:szCs w:val="22"/>
          <w:lang w:eastAsia="en-US"/>
        </w:rPr>
        <w:t xml:space="preserve"> blijven de situatie zichtbaar en onopvallend monitoren. Indien nodig worden aanvullende maatregelen getroffen.</w:t>
      </w:r>
    </w:p>
    <w:p w:rsidR="00A13BA6" w:rsidRDefault="00A13BA6" w:rsidP="00A513A2">
      <w:pPr>
        <w:rPr>
          <w:rFonts w:cs="Arial"/>
          <w:color w:val="FF0000"/>
          <w:szCs w:val="22"/>
          <w:lang w:eastAsia="en-US"/>
        </w:rPr>
      </w:pPr>
    </w:p>
    <w:p w:rsidR="00F06299" w:rsidRPr="00A513A2" w:rsidRDefault="00F06299" w:rsidP="00A513A2">
      <w:pPr>
        <w:rPr>
          <w:rFonts w:cs="Arial"/>
          <w:color w:val="FF0000"/>
          <w:szCs w:val="22"/>
          <w:lang w:eastAsia="en-US"/>
        </w:rPr>
      </w:pPr>
    </w:p>
    <w:p w:rsidR="00D83A3A" w:rsidRPr="00D83A3A" w:rsidRDefault="00B14EFA" w:rsidP="00395315">
      <w:pPr>
        <w:rPr>
          <w:rFonts w:cs="Arial"/>
          <w:b/>
          <w:szCs w:val="22"/>
          <w:lang w:eastAsia="en-US"/>
        </w:rPr>
      </w:pPr>
      <w:r>
        <w:rPr>
          <w:rFonts w:cs="Arial"/>
          <w:b/>
          <w:szCs w:val="22"/>
          <w:lang w:eastAsia="en-US"/>
        </w:rPr>
        <w:t>Sociaal-m</w:t>
      </w:r>
      <w:r w:rsidR="00D83A3A" w:rsidRPr="00D83A3A">
        <w:rPr>
          <w:rFonts w:cs="Arial"/>
          <w:b/>
          <w:szCs w:val="22"/>
          <w:lang w:eastAsia="en-US"/>
        </w:rPr>
        <w:t>aatschappelijke gevolgen</w:t>
      </w:r>
    </w:p>
    <w:p w:rsidR="00D83A3A" w:rsidRDefault="00D83A3A" w:rsidP="00395315">
      <w:pPr>
        <w:rPr>
          <w:rFonts w:cs="Arial"/>
          <w:szCs w:val="22"/>
          <w:lang w:eastAsia="en-US"/>
        </w:rPr>
      </w:pPr>
    </w:p>
    <w:p w:rsidR="00410C2E" w:rsidRPr="00410C2E" w:rsidRDefault="00410C2E" w:rsidP="00410C2E">
      <w:pPr>
        <w:rPr>
          <w:rFonts w:cs="Arial"/>
          <w:i/>
          <w:szCs w:val="22"/>
          <w:lang w:eastAsia="en-US"/>
        </w:rPr>
      </w:pPr>
      <w:r w:rsidRPr="00410C2E">
        <w:rPr>
          <w:rFonts w:cs="Arial"/>
          <w:i/>
          <w:szCs w:val="22"/>
          <w:lang w:eastAsia="en-US"/>
        </w:rPr>
        <w:t>Noodopvang kinderen en primair onderwijs</w:t>
      </w:r>
    </w:p>
    <w:p w:rsidR="00410C2E" w:rsidRPr="00410C2E" w:rsidRDefault="00410C2E" w:rsidP="00410C2E">
      <w:pPr>
        <w:rPr>
          <w:rFonts w:cs="Arial"/>
          <w:szCs w:val="22"/>
          <w:lang w:eastAsia="en-US"/>
        </w:rPr>
      </w:pPr>
      <w:r w:rsidRPr="00410C2E">
        <w:rPr>
          <w:rFonts w:cs="Arial"/>
          <w:szCs w:val="22"/>
          <w:lang w:eastAsia="en-US"/>
        </w:rPr>
        <w:t>De basisscholen gaan weer volledig starten op 8 juni. Vanaf deze dag is de noodopvang alleen nog beschikbaar in avond, nacht en weekenden voor kinderen van ouders die in de zorg werken. Deze mogelijkheid blijft</w:t>
      </w:r>
      <w:r w:rsidR="000E1296">
        <w:rPr>
          <w:rFonts w:cs="Arial"/>
          <w:szCs w:val="22"/>
          <w:lang w:eastAsia="en-US"/>
        </w:rPr>
        <w:t xml:space="preserve"> in ieder geval tot 1 juli </w:t>
      </w:r>
      <w:r w:rsidRPr="00410C2E">
        <w:rPr>
          <w:rFonts w:cs="Arial"/>
          <w:szCs w:val="22"/>
          <w:lang w:eastAsia="en-US"/>
        </w:rPr>
        <w:t xml:space="preserve">beschikbaar. </w:t>
      </w:r>
    </w:p>
    <w:p w:rsidR="00410C2E" w:rsidRPr="00410C2E" w:rsidRDefault="00410C2E" w:rsidP="00410C2E">
      <w:pPr>
        <w:rPr>
          <w:rFonts w:cs="Arial"/>
          <w:szCs w:val="22"/>
          <w:lang w:eastAsia="en-US"/>
        </w:rPr>
      </w:pPr>
    </w:p>
    <w:p w:rsidR="00410C2E" w:rsidRPr="00410C2E" w:rsidRDefault="00410C2E" w:rsidP="00410C2E">
      <w:pPr>
        <w:rPr>
          <w:rFonts w:cs="Arial"/>
          <w:i/>
          <w:szCs w:val="22"/>
          <w:lang w:eastAsia="en-US"/>
        </w:rPr>
      </w:pPr>
      <w:r w:rsidRPr="00410C2E">
        <w:rPr>
          <w:rFonts w:cs="Arial"/>
          <w:i/>
          <w:szCs w:val="22"/>
          <w:lang w:eastAsia="en-US"/>
        </w:rPr>
        <w:t>Voortgezet onderwijs</w:t>
      </w:r>
    </w:p>
    <w:p w:rsidR="00410C2E" w:rsidRPr="00410C2E" w:rsidRDefault="00410C2E" w:rsidP="00410C2E">
      <w:pPr>
        <w:rPr>
          <w:rFonts w:cs="Arial"/>
          <w:szCs w:val="22"/>
          <w:lang w:eastAsia="en-US"/>
        </w:rPr>
      </w:pPr>
      <w:r w:rsidRPr="00410C2E">
        <w:rPr>
          <w:rFonts w:cs="Arial"/>
          <w:szCs w:val="22"/>
          <w:lang w:eastAsia="en-US"/>
        </w:rPr>
        <w:t>Vanaf 2 juni start het Voorgezet Onderwijs</w:t>
      </w:r>
      <w:r w:rsidR="00B14EFA">
        <w:rPr>
          <w:rFonts w:cs="Arial"/>
          <w:szCs w:val="22"/>
          <w:lang w:eastAsia="en-US"/>
        </w:rPr>
        <w:t>. We hebben contact gehad met het</w:t>
      </w:r>
      <w:r w:rsidRPr="00410C2E">
        <w:rPr>
          <w:rFonts w:cs="Arial"/>
          <w:szCs w:val="22"/>
          <w:lang w:eastAsia="en-US"/>
        </w:rPr>
        <w:t xml:space="preserve"> Westeraam, het Lyceum</w:t>
      </w:r>
      <w:r w:rsidR="00B14EFA">
        <w:rPr>
          <w:rFonts w:cs="Arial"/>
          <w:szCs w:val="22"/>
          <w:lang w:eastAsia="en-US"/>
        </w:rPr>
        <w:t xml:space="preserve"> Elst</w:t>
      </w:r>
      <w:r w:rsidRPr="00410C2E">
        <w:rPr>
          <w:rFonts w:cs="Arial"/>
          <w:szCs w:val="22"/>
          <w:lang w:eastAsia="en-US"/>
        </w:rPr>
        <w:t>, HPC en OBC. De scholen geven op verschillende manieren invulling aan het onderwijs. Gemiddeld gaan de leerlingen 1 dag per week naar school, gecombineerd met online lessen. Kwetsbare kinderen gaan vaker na</w:t>
      </w:r>
      <w:r w:rsidR="000E1296">
        <w:rPr>
          <w:rFonts w:cs="Arial"/>
          <w:szCs w:val="22"/>
          <w:lang w:eastAsia="en-US"/>
        </w:rPr>
        <w:t xml:space="preserve">ar school. Alle scholen hebben </w:t>
      </w:r>
      <w:r w:rsidRPr="00410C2E">
        <w:rPr>
          <w:rFonts w:cs="Arial"/>
          <w:szCs w:val="22"/>
          <w:lang w:eastAsia="en-US"/>
        </w:rPr>
        <w:t>bewegwijzering en hekken geregeld, al dan niet met hulp van de gemeente. Rondom vervoer van leerlingen die verder dan 8 km van de school wonen</w:t>
      </w:r>
      <w:r w:rsidR="000E1296">
        <w:rPr>
          <w:rFonts w:cs="Arial"/>
          <w:szCs w:val="22"/>
          <w:lang w:eastAsia="en-US"/>
        </w:rPr>
        <w:t>,</w:t>
      </w:r>
      <w:r w:rsidRPr="00410C2E">
        <w:rPr>
          <w:rFonts w:cs="Arial"/>
          <w:szCs w:val="22"/>
          <w:lang w:eastAsia="en-US"/>
        </w:rPr>
        <w:t xml:space="preserve"> lijkt vooralsnog geen probleem te onts</w:t>
      </w:r>
      <w:r w:rsidR="00B14EFA">
        <w:rPr>
          <w:rFonts w:cs="Arial"/>
          <w:szCs w:val="22"/>
          <w:lang w:eastAsia="en-US"/>
        </w:rPr>
        <w:t xml:space="preserve">taan. De meeste kinderen worden, conform het advies van de Rijksoverheid, </w:t>
      </w:r>
      <w:r w:rsidRPr="00410C2E">
        <w:rPr>
          <w:rFonts w:cs="Arial"/>
          <w:szCs w:val="22"/>
          <w:lang w:eastAsia="en-US"/>
        </w:rPr>
        <w:t>gebracht of gaan op de fiets. Voor een kleine doelgroep blijft het OV nodig. Deze kinderen zijn gemeld bij de vervoerders. Vervoerders hebben aangeg</w:t>
      </w:r>
      <w:r w:rsidR="000E1296">
        <w:rPr>
          <w:rFonts w:cs="Arial"/>
          <w:szCs w:val="22"/>
          <w:lang w:eastAsia="en-US"/>
        </w:rPr>
        <w:t xml:space="preserve">even dat het reizen binnen het </w:t>
      </w:r>
      <w:r w:rsidRPr="00410C2E">
        <w:rPr>
          <w:rFonts w:cs="Arial"/>
          <w:szCs w:val="22"/>
          <w:lang w:eastAsia="en-US"/>
        </w:rPr>
        <w:t>O</w:t>
      </w:r>
      <w:r w:rsidR="000E1296">
        <w:rPr>
          <w:rFonts w:cs="Arial"/>
          <w:szCs w:val="22"/>
          <w:lang w:eastAsia="en-US"/>
        </w:rPr>
        <w:t>V</w:t>
      </w:r>
      <w:r w:rsidRPr="00410C2E">
        <w:rPr>
          <w:rFonts w:cs="Arial"/>
          <w:szCs w:val="22"/>
          <w:lang w:eastAsia="en-US"/>
        </w:rPr>
        <w:t xml:space="preserve"> gedoogd wordt.</w:t>
      </w:r>
    </w:p>
    <w:p w:rsidR="00410C2E" w:rsidRPr="00410C2E" w:rsidRDefault="00410C2E" w:rsidP="00410C2E">
      <w:pPr>
        <w:rPr>
          <w:rFonts w:cs="Arial"/>
          <w:szCs w:val="22"/>
          <w:lang w:eastAsia="en-US"/>
        </w:rPr>
      </w:pPr>
    </w:p>
    <w:p w:rsidR="00410C2E" w:rsidRPr="00410C2E" w:rsidRDefault="00410C2E" w:rsidP="00410C2E">
      <w:pPr>
        <w:rPr>
          <w:rFonts w:cs="Arial"/>
          <w:szCs w:val="22"/>
          <w:lang w:eastAsia="en-US"/>
        </w:rPr>
      </w:pPr>
      <w:r w:rsidRPr="00410C2E">
        <w:rPr>
          <w:rFonts w:cs="Arial"/>
          <w:szCs w:val="22"/>
          <w:lang w:eastAsia="en-US"/>
        </w:rPr>
        <w:t>De scholen hebben hun overgangsnormen aangepast waardoor een hele grote groep kinderen zal doorstromen naar het volgend leerjaar. Voor een kleine groep leerlingen zal een n</w:t>
      </w:r>
      <w:r w:rsidR="00B14EFA">
        <w:rPr>
          <w:rFonts w:cs="Arial"/>
          <w:szCs w:val="22"/>
          <w:lang w:eastAsia="en-US"/>
        </w:rPr>
        <w:t xml:space="preserve">egatief advies gegeven worden. Deze leerlingen en hun </w:t>
      </w:r>
      <w:r w:rsidRPr="00410C2E">
        <w:rPr>
          <w:rFonts w:cs="Arial"/>
          <w:szCs w:val="22"/>
          <w:lang w:eastAsia="en-US"/>
        </w:rPr>
        <w:t xml:space="preserve">ouders krijgen de gelegenheid de school </w:t>
      </w:r>
      <w:r w:rsidR="00B14EFA">
        <w:rPr>
          <w:rFonts w:cs="Arial"/>
          <w:szCs w:val="22"/>
          <w:lang w:eastAsia="en-US"/>
        </w:rPr>
        <w:t xml:space="preserve">ervan </w:t>
      </w:r>
      <w:r w:rsidRPr="00410C2E">
        <w:rPr>
          <w:rFonts w:cs="Arial"/>
          <w:szCs w:val="22"/>
          <w:lang w:eastAsia="en-US"/>
        </w:rPr>
        <w:t xml:space="preserve">te overtuigen de leerling toch te laten doorstromen met een plan van aanpak om achterstanden in te lopen. Een beperkte groep leerlingen zal de overstap </w:t>
      </w:r>
      <w:r w:rsidR="00B14EFA">
        <w:rPr>
          <w:rFonts w:cs="Arial"/>
          <w:szCs w:val="22"/>
          <w:lang w:eastAsia="en-US"/>
        </w:rPr>
        <w:t xml:space="preserve">naar het volgende leerjaar </w:t>
      </w:r>
      <w:r w:rsidRPr="00410C2E">
        <w:rPr>
          <w:rFonts w:cs="Arial"/>
          <w:szCs w:val="22"/>
          <w:lang w:eastAsia="en-US"/>
        </w:rPr>
        <w:t xml:space="preserve">niet maken, maar dit heeft niet-corona-gerelateerde redenen. </w:t>
      </w:r>
    </w:p>
    <w:p w:rsidR="00410C2E" w:rsidRPr="00410C2E" w:rsidRDefault="00410C2E" w:rsidP="00410C2E">
      <w:pPr>
        <w:rPr>
          <w:rFonts w:cs="Arial"/>
          <w:szCs w:val="22"/>
          <w:lang w:eastAsia="en-US"/>
        </w:rPr>
      </w:pPr>
    </w:p>
    <w:p w:rsidR="00410C2E" w:rsidRPr="00410C2E" w:rsidRDefault="00410C2E" w:rsidP="00410C2E">
      <w:pPr>
        <w:rPr>
          <w:rFonts w:cs="Arial"/>
          <w:i/>
          <w:szCs w:val="22"/>
          <w:lang w:eastAsia="en-US"/>
        </w:rPr>
      </w:pPr>
      <w:r w:rsidRPr="00410C2E">
        <w:rPr>
          <w:rFonts w:cs="Arial"/>
          <w:i/>
          <w:szCs w:val="22"/>
          <w:lang w:eastAsia="en-US"/>
        </w:rPr>
        <w:t>Kwetsbare gezinnen en personen</w:t>
      </w:r>
    </w:p>
    <w:p w:rsidR="00410C2E" w:rsidRPr="00410C2E" w:rsidRDefault="00410C2E" w:rsidP="00410C2E">
      <w:pPr>
        <w:rPr>
          <w:rFonts w:cs="Arial"/>
          <w:szCs w:val="22"/>
          <w:lang w:eastAsia="en-US"/>
        </w:rPr>
      </w:pPr>
      <w:r w:rsidRPr="00410C2E">
        <w:rPr>
          <w:rFonts w:cs="Arial"/>
          <w:szCs w:val="22"/>
          <w:lang w:eastAsia="en-US"/>
        </w:rPr>
        <w:t xml:space="preserve">We houden als gemeente oog voor de kwetsbare kinderen en gezinnen, ook nu school weer start. Daarom gaan de jeugdconsulenten </w:t>
      </w:r>
      <w:r w:rsidR="000E1296">
        <w:rPr>
          <w:rFonts w:cs="Arial"/>
          <w:szCs w:val="22"/>
          <w:lang w:eastAsia="en-US"/>
        </w:rPr>
        <w:t xml:space="preserve">bekijken of voor </w:t>
      </w:r>
      <w:r w:rsidRPr="00410C2E">
        <w:rPr>
          <w:rFonts w:cs="Arial"/>
          <w:szCs w:val="22"/>
          <w:lang w:eastAsia="en-US"/>
        </w:rPr>
        <w:t>de aangemelde gezinnen</w:t>
      </w:r>
      <w:r w:rsidR="00B14EFA">
        <w:rPr>
          <w:rFonts w:cs="Arial"/>
          <w:szCs w:val="22"/>
          <w:lang w:eastAsia="en-US"/>
        </w:rPr>
        <w:t xml:space="preserve"> de komende tijd</w:t>
      </w:r>
      <w:r w:rsidRPr="00410C2E">
        <w:rPr>
          <w:rFonts w:cs="Arial"/>
          <w:szCs w:val="22"/>
          <w:lang w:eastAsia="en-US"/>
        </w:rPr>
        <w:t xml:space="preserve"> nog extra opvang nodig is voor kwetsbare kinderen. Ook de scholen hebben kwetsbare kinderen goed in beeld. Orthopedagogen, mentoren, zorgcoördinatoren en schoolmaatschappelijk werkers staan veelvuldig in contact. Verder wordt gekeken of kwetsbare kinderen extra ondersteuning kunnen krijgen tijdens de zomervakantie. </w:t>
      </w:r>
    </w:p>
    <w:p w:rsidR="00410C2E" w:rsidRPr="00410C2E" w:rsidRDefault="00410C2E" w:rsidP="00410C2E">
      <w:pPr>
        <w:rPr>
          <w:rFonts w:cs="Arial"/>
          <w:szCs w:val="22"/>
          <w:lang w:eastAsia="en-US"/>
        </w:rPr>
      </w:pPr>
    </w:p>
    <w:p w:rsidR="00410C2E" w:rsidRPr="00410C2E" w:rsidRDefault="00410C2E" w:rsidP="00410C2E">
      <w:pPr>
        <w:rPr>
          <w:rFonts w:cs="Arial"/>
          <w:szCs w:val="22"/>
          <w:lang w:eastAsia="en-US"/>
        </w:rPr>
      </w:pPr>
      <w:r w:rsidRPr="00410C2E">
        <w:rPr>
          <w:rFonts w:cs="Arial"/>
          <w:szCs w:val="22"/>
          <w:lang w:eastAsia="en-US"/>
        </w:rPr>
        <w:t>De afgelopen weken sch</w:t>
      </w:r>
      <w:r w:rsidR="00B14EFA">
        <w:rPr>
          <w:rFonts w:cs="Arial"/>
          <w:szCs w:val="22"/>
          <w:lang w:eastAsia="en-US"/>
        </w:rPr>
        <w:t xml:space="preserve">ommelt het aantal </w:t>
      </w:r>
      <w:r w:rsidRPr="00410C2E">
        <w:rPr>
          <w:rFonts w:cs="Arial"/>
          <w:szCs w:val="22"/>
          <w:lang w:eastAsia="en-US"/>
        </w:rPr>
        <w:t xml:space="preserve">zorgmeldingen dat bij het interventieteam binnenkomt tussen de 3 en de 9 meldingen per week. Voor </w:t>
      </w:r>
      <w:r w:rsidR="00CA75D8">
        <w:rPr>
          <w:rFonts w:cs="Arial"/>
          <w:szCs w:val="22"/>
          <w:lang w:eastAsia="en-US"/>
        </w:rPr>
        <w:t xml:space="preserve">de </w:t>
      </w:r>
      <w:r w:rsidR="00B14EFA">
        <w:rPr>
          <w:rFonts w:cs="Arial"/>
          <w:szCs w:val="22"/>
          <w:lang w:eastAsia="en-US"/>
        </w:rPr>
        <w:t>corona-</w:t>
      </w:r>
      <w:r w:rsidR="00CA75D8">
        <w:rPr>
          <w:rFonts w:cs="Arial"/>
          <w:szCs w:val="22"/>
          <w:lang w:eastAsia="en-US"/>
        </w:rPr>
        <w:t xml:space="preserve">periode </w:t>
      </w:r>
      <w:r w:rsidRPr="00410C2E">
        <w:rPr>
          <w:rFonts w:cs="Arial"/>
          <w:szCs w:val="22"/>
          <w:lang w:eastAsia="en-US"/>
        </w:rPr>
        <w:t>kregen wij gemid</w:t>
      </w:r>
      <w:r w:rsidR="00B14EFA">
        <w:rPr>
          <w:rFonts w:cs="Arial"/>
          <w:szCs w:val="22"/>
          <w:lang w:eastAsia="en-US"/>
        </w:rPr>
        <w:t>deld 3,</w:t>
      </w:r>
      <w:r w:rsidRPr="00410C2E">
        <w:rPr>
          <w:rFonts w:cs="Arial"/>
          <w:szCs w:val="22"/>
          <w:lang w:eastAsia="en-US"/>
        </w:rPr>
        <w:t>5 meldingen per week. De stijging is vooral te zien bij verwarde</w:t>
      </w:r>
      <w:r w:rsidR="00B14EFA">
        <w:rPr>
          <w:rFonts w:cs="Arial"/>
          <w:szCs w:val="22"/>
          <w:lang w:eastAsia="en-US"/>
        </w:rPr>
        <w:t xml:space="preserve"> personen en </w:t>
      </w:r>
      <w:r w:rsidRPr="00410C2E">
        <w:rPr>
          <w:rFonts w:cs="Arial"/>
          <w:szCs w:val="22"/>
          <w:lang w:eastAsia="en-US"/>
        </w:rPr>
        <w:t xml:space="preserve">personen </w:t>
      </w:r>
      <w:r w:rsidR="00B14EFA">
        <w:rPr>
          <w:rFonts w:cs="Arial"/>
          <w:szCs w:val="22"/>
          <w:lang w:eastAsia="en-US"/>
        </w:rPr>
        <w:t xml:space="preserve">met psychiatrische problematiek </w:t>
      </w:r>
      <w:r w:rsidRPr="00410C2E">
        <w:rPr>
          <w:rFonts w:cs="Arial"/>
          <w:szCs w:val="22"/>
          <w:lang w:eastAsia="en-US"/>
        </w:rPr>
        <w:t xml:space="preserve">en huiselijk geweld meldingen waar minderjarige kinderen bij betrokken zijn. Het </w:t>
      </w:r>
      <w:r w:rsidR="00B14EFA">
        <w:rPr>
          <w:rFonts w:cs="Arial"/>
          <w:szCs w:val="22"/>
          <w:lang w:eastAsia="en-US"/>
        </w:rPr>
        <w:t>interventie</w:t>
      </w:r>
      <w:r w:rsidRPr="00410C2E">
        <w:rPr>
          <w:rFonts w:cs="Arial"/>
          <w:szCs w:val="22"/>
          <w:lang w:eastAsia="en-US"/>
        </w:rPr>
        <w:t>team kan over het algemeen goed werken via beeld</w:t>
      </w:r>
      <w:r w:rsidR="00CA75D8">
        <w:rPr>
          <w:rFonts w:cs="Arial"/>
          <w:szCs w:val="22"/>
          <w:lang w:eastAsia="en-US"/>
        </w:rPr>
        <w:t xml:space="preserve">bellen, ook met de gezinnen. Indien nodig </w:t>
      </w:r>
      <w:r w:rsidRPr="00410C2E">
        <w:rPr>
          <w:rFonts w:cs="Arial"/>
          <w:szCs w:val="22"/>
          <w:lang w:eastAsia="en-US"/>
        </w:rPr>
        <w:t>gaan interventieteammedewerke</w:t>
      </w:r>
      <w:r w:rsidR="00B14EFA">
        <w:rPr>
          <w:rFonts w:cs="Arial"/>
          <w:szCs w:val="22"/>
          <w:lang w:eastAsia="en-US"/>
        </w:rPr>
        <w:t xml:space="preserve">rs in sommige gevallen ook </w:t>
      </w:r>
      <w:r w:rsidRPr="00410C2E">
        <w:rPr>
          <w:rFonts w:cs="Arial"/>
          <w:szCs w:val="22"/>
          <w:lang w:eastAsia="en-US"/>
        </w:rPr>
        <w:t>op huisbezo</w:t>
      </w:r>
      <w:r w:rsidR="00B14EFA">
        <w:rPr>
          <w:rFonts w:cs="Arial"/>
          <w:szCs w:val="22"/>
          <w:lang w:eastAsia="en-US"/>
        </w:rPr>
        <w:t xml:space="preserve">ek, zeker als het gaat om </w:t>
      </w:r>
      <w:r w:rsidRPr="00410C2E">
        <w:rPr>
          <w:rFonts w:cs="Arial"/>
          <w:szCs w:val="22"/>
          <w:lang w:eastAsia="en-US"/>
        </w:rPr>
        <w:t xml:space="preserve">mensen </w:t>
      </w:r>
      <w:r w:rsidR="00B14EFA">
        <w:rPr>
          <w:rFonts w:cs="Arial"/>
          <w:szCs w:val="22"/>
          <w:lang w:eastAsia="en-US"/>
        </w:rPr>
        <w:t xml:space="preserve">met psychiatrische problematiek </w:t>
      </w:r>
      <w:r w:rsidRPr="00410C2E">
        <w:rPr>
          <w:rFonts w:cs="Arial"/>
          <w:szCs w:val="22"/>
          <w:lang w:eastAsia="en-US"/>
        </w:rPr>
        <w:t xml:space="preserve">en </w:t>
      </w:r>
      <w:r w:rsidR="00B14EFA">
        <w:rPr>
          <w:rFonts w:cs="Arial"/>
          <w:szCs w:val="22"/>
          <w:lang w:eastAsia="en-US"/>
        </w:rPr>
        <w:t xml:space="preserve">om </w:t>
      </w:r>
      <w:r w:rsidRPr="00410C2E">
        <w:rPr>
          <w:rFonts w:cs="Arial"/>
          <w:szCs w:val="22"/>
          <w:lang w:eastAsia="en-US"/>
        </w:rPr>
        <w:t>dreigende situaties waar minderjarige kinderen bij betrokken zijn.</w:t>
      </w:r>
    </w:p>
    <w:p w:rsidR="00410C2E" w:rsidRPr="00410C2E" w:rsidRDefault="00410C2E" w:rsidP="00410C2E">
      <w:pPr>
        <w:rPr>
          <w:rFonts w:cs="Arial"/>
          <w:szCs w:val="22"/>
          <w:lang w:eastAsia="en-US"/>
        </w:rPr>
      </w:pPr>
    </w:p>
    <w:p w:rsidR="00410C2E" w:rsidRPr="00410C2E" w:rsidRDefault="00410C2E" w:rsidP="00410C2E">
      <w:pPr>
        <w:rPr>
          <w:rFonts w:cs="Arial"/>
          <w:i/>
          <w:szCs w:val="22"/>
          <w:lang w:eastAsia="en-US"/>
        </w:rPr>
      </w:pPr>
      <w:r w:rsidRPr="00410C2E">
        <w:rPr>
          <w:rFonts w:cs="Arial"/>
          <w:i/>
          <w:szCs w:val="22"/>
          <w:lang w:eastAsia="en-US"/>
        </w:rPr>
        <w:t>Participatiewet en Tozo</w:t>
      </w:r>
    </w:p>
    <w:p w:rsidR="00410C2E" w:rsidRPr="00410C2E" w:rsidRDefault="00410C2E" w:rsidP="00410C2E">
      <w:pPr>
        <w:rPr>
          <w:rFonts w:cs="Arial"/>
          <w:szCs w:val="22"/>
          <w:lang w:eastAsia="en-US"/>
        </w:rPr>
      </w:pPr>
      <w:r w:rsidRPr="00410C2E">
        <w:rPr>
          <w:rFonts w:cs="Arial"/>
          <w:szCs w:val="22"/>
          <w:lang w:eastAsia="en-US"/>
        </w:rPr>
        <w:t xml:space="preserve">In de afgelopen weken zijn er iets meer </w:t>
      </w:r>
      <w:r w:rsidR="00B14EFA">
        <w:rPr>
          <w:rFonts w:cs="Arial"/>
          <w:szCs w:val="22"/>
          <w:lang w:eastAsia="en-US"/>
        </w:rPr>
        <w:t xml:space="preserve">nieuwe </w:t>
      </w:r>
      <w:r w:rsidRPr="00410C2E">
        <w:rPr>
          <w:rFonts w:cs="Arial"/>
          <w:szCs w:val="22"/>
          <w:lang w:eastAsia="en-US"/>
        </w:rPr>
        <w:t xml:space="preserve">aanvragen voor een bijstandsuitkering gedaan dan normaal. In een normale maand zijn er tussen de 15 en 25 </w:t>
      </w:r>
      <w:r w:rsidR="00B14EFA">
        <w:rPr>
          <w:rFonts w:cs="Arial"/>
          <w:szCs w:val="22"/>
          <w:lang w:eastAsia="en-US"/>
        </w:rPr>
        <w:t xml:space="preserve">nieuwe </w:t>
      </w:r>
      <w:r w:rsidRPr="00410C2E">
        <w:rPr>
          <w:rFonts w:cs="Arial"/>
          <w:szCs w:val="22"/>
          <w:lang w:eastAsia="en-US"/>
        </w:rPr>
        <w:t>aanvragen voor de uitkering bij onze gemeente. In de eerste drie weken van mei hebben zich 35 inwoners gemeld voor een uitkering.</w:t>
      </w:r>
    </w:p>
    <w:p w:rsidR="00410C2E" w:rsidRPr="00410C2E" w:rsidRDefault="00410C2E" w:rsidP="00410C2E">
      <w:pPr>
        <w:rPr>
          <w:rFonts w:cs="Arial"/>
          <w:szCs w:val="22"/>
          <w:lang w:eastAsia="en-US"/>
        </w:rPr>
      </w:pPr>
      <w:r w:rsidRPr="00410C2E">
        <w:rPr>
          <w:rFonts w:cs="Arial"/>
          <w:szCs w:val="22"/>
          <w:lang w:eastAsia="en-US"/>
        </w:rPr>
        <w:t xml:space="preserve"> </w:t>
      </w:r>
    </w:p>
    <w:p w:rsidR="00410C2E" w:rsidRPr="00410C2E" w:rsidRDefault="00410C2E" w:rsidP="00410C2E">
      <w:pPr>
        <w:rPr>
          <w:rFonts w:cs="Arial"/>
          <w:szCs w:val="22"/>
          <w:lang w:eastAsia="en-US"/>
        </w:rPr>
      </w:pPr>
      <w:r w:rsidRPr="00410C2E">
        <w:rPr>
          <w:rFonts w:cs="Arial"/>
          <w:szCs w:val="22"/>
          <w:lang w:eastAsia="en-US"/>
        </w:rPr>
        <w:t>Het definitief beoord</w:t>
      </w:r>
      <w:r w:rsidR="00B14EFA">
        <w:rPr>
          <w:rFonts w:cs="Arial"/>
          <w:szCs w:val="22"/>
          <w:lang w:eastAsia="en-US"/>
        </w:rPr>
        <w:t>elen van aanvragen van een Tozo-</w:t>
      </w:r>
      <w:r w:rsidRPr="00410C2E">
        <w:rPr>
          <w:rFonts w:cs="Arial"/>
          <w:szCs w:val="22"/>
          <w:lang w:eastAsia="en-US"/>
        </w:rPr>
        <w:t>uitkering vraagt een grote inzet van de</w:t>
      </w:r>
      <w:r w:rsidR="00CA75D8">
        <w:rPr>
          <w:rFonts w:cs="Arial"/>
          <w:szCs w:val="22"/>
          <w:lang w:eastAsia="en-US"/>
        </w:rPr>
        <w:t xml:space="preserve"> medewerkers van het team</w:t>
      </w:r>
      <w:r w:rsidRPr="00410C2E">
        <w:rPr>
          <w:rFonts w:cs="Arial"/>
          <w:szCs w:val="22"/>
          <w:lang w:eastAsia="en-US"/>
        </w:rPr>
        <w:t xml:space="preserve"> uitvoering sociaal domein. Op dit moment wordt extra capaciteit ingezet om alle aanvragen tijdig en snel van antwoord te kunnen voorzien.</w:t>
      </w:r>
    </w:p>
    <w:p w:rsidR="000E1296" w:rsidRDefault="000E1296" w:rsidP="00395315">
      <w:pPr>
        <w:rPr>
          <w:rFonts w:cs="Arial"/>
          <w:szCs w:val="22"/>
          <w:lang w:eastAsia="en-US"/>
        </w:rPr>
      </w:pPr>
    </w:p>
    <w:p w:rsidR="00F06299" w:rsidRDefault="00F06299" w:rsidP="00395315">
      <w:pPr>
        <w:rPr>
          <w:rFonts w:cs="Arial"/>
          <w:szCs w:val="22"/>
          <w:lang w:eastAsia="en-US"/>
        </w:rPr>
      </w:pPr>
    </w:p>
    <w:p w:rsidR="00410C2E" w:rsidRPr="00D27022" w:rsidRDefault="00D27022" w:rsidP="00395315">
      <w:pPr>
        <w:rPr>
          <w:rFonts w:cs="Arial"/>
          <w:b/>
          <w:szCs w:val="22"/>
          <w:lang w:eastAsia="en-US"/>
        </w:rPr>
      </w:pPr>
      <w:r>
        <w:rPr>
          <w:rFonts w:cs="Arial"/>
          <w:b/>
          <w:szCs w:val="22"/>
          <w:lang w:eastAsia="en-US"/>
        </w:rPr>
        <w:t>Financiële ondersteuning inwoners en ondernemers</w:t>
      </w:r>
    </w:p>
    <w:p w:rsidR="00410C2E" w:rsidRDefault="00410C2E" w:rsidP="00395315">
      <w:pPr>
        <w:rPr>
          <w:rFonts w:cs="Arial"/>
          <w:szCs w:val="22"/>
          <w:lang w:eastAsia="en-US"/>
        </w:rPr>
      </w:pPr>
    </w:p>
    <w:p w:rsidR="000E1296" w:rsidRDefault="000E1296" w:rsidP="00395315">
      <w:pPr>
        <w:rPr>
          <w:rFonts w:cs="Arial"/>
          <w:szCs w:val="22"/>
          <w:lang w:eastAsia="en-US"/>
        </w:rPr>
      </w:pPr>
      <w:r>
        <w:rPr>
          <w:rFonts w:cs="Arial"/>
          <w:szCs w:val="22"/>
          <w:lang w:eastAsia="en-US"/>
        </w:rPr>
        <w:t xml:space="preserve">De verzoeken van </w:t>
      </w:r>
      <w:r w:rsidRPr="000E1296">
        <w:rPr>
          <w:rFonts w:cs="Arial"/>
          <w:szCs w:val="22"/>
          <w:lang w:eastAsia="en-US"/>
        </w:rPr>
        <w:t>ondernemers voor uitstel betaling van gemeentelijke belastingen</w:t>
      </w:r>
      <w:r>
        <w:rPr>
          <w:rFonts w:cs="Arial"/>
          <w:szCs w:val="22"/>
          <w:lang w:eastAsia="en-US"/>
        </w:rPr>
        <w:t xml:space="preserve"> geven </w:t>
      </w:r>
      <w:r w:rsidR="00644C9D">
        <w:rPr>
          <w:rFonts w:cs="Arial"/>
          <w:szCs w:val="22"/>
          <w:lang w:eastAsia="en-US"/>
        </w:rPr>
        <w:t xml:space="preserve">tot op heden </w:t>
      </w:r>
      <w:r>
        <w:rPr>
          <w:rFonts w:cs="Arial"/>
          <w:szCs w:val="22"/>
          <w:lang w:eastAsia="en-US"/>
        </w:rPr>
        <w:t>het volgende beeld:</w:t>
      </w:r>
    </w:p>
    <w:p w:rsidR="000E1296" w:rsidRPr="000E1296" w:rsidRDefault="000E1296" w:rsidP="000E1296">
      <w:pPr>
        <w:rPr>
          <w:rFonts w:cs="Arial"/>
          <w:szCs w:val="22"/>
          <w:lang w:eastAsia="en-US"/>
        </w:rPr>
      </w:pPr>
      <w:r w:rsidRPr="000E1296">
        <w:rPr>
          <w:rFonts w:cs="Arial"/>
          <w:szCs w:val="22"/>
          <w:lang w:eastAsia="en-US"/>
        </w:rPr>
        <w:t>-</w:t>
      </w:r>
      <w:r w:rsidRPr="000E1296">
        <w:rPr>
          <w:rFonts w:cs="Arial"/>
          <w:szCs w:val="22"/>
          <w:lang w:eastAsia="en-US"/>
        </w:rPr>
        <w:tab/>
      </w:r>
      <w:r>
        <w:rPr>
          <w:rFonts w:cs="Arial"/>
          <w:szCs w:val="22"/>
          <w:lang w:eastAsia="en-US"/>
        </w:rPr>
        <w:t xml:space="preserve">In </w:t>
      </w:r>
      <w:r w:rsidRPr="000E1296">
        <w:rPr>
          <w:rFonts w:cs="Arial"/>
          <w:szCs w:val="22"/>
          <w:lang w:eastAsia="en-US"/>
        </w:rPr>
        <w:t xml:space="preserve">12 </w:t>
      </w:r>
      <w:r>
        <w:rPr>
          <w:rFonts w:cs="Arial"/>
          <w:szCs w:val="22"/>
          <w:lang w:eastAsia="en-US"/>
        </w:rPr>
        <w:t xml:space="preserve">gevallen betreft het </w:t>
      </w:r>
      <w:r w:rsidRPr="000E1296">
        <w:rPr>
          <w:rFonts w:cs="Arial"/>
          <w:szCs w:val="22"/>
          <w:lang w:eastAsia="en-US"/>
        </w:rPr>
        <w:t>uitstel van be</w:t>
      </w:r>
      <w:r>
        <w:rPr>
          <w:rFonts w:cs="Arial"/>
          <w:szCs w:val="22"/>
          <w:lang w:eastAsia="en-US"/>
        </w:rPr>
        <w:t>taling met automatische incasso. Totaal</w:t>
      </w:r>
      <w:r w:rsidRPr="000E1296">
        <w:rPr>
          <w:rFonts w:cs="Arial"/>
          <w:szCs w:val="22"/>
          <w:lang w:eastAsia="en-US"/>
        </w:rPr>
        <w:t xml:space="preserve"> € 9.686.</w:t>
      </w:r>
    </w:p>
    <w:p w:rsidR="000E1296" w:rsidRPr="000E1296" w:rsidRDefault="000E1296" w:rsidP="000E1296">
      <w:pPr>
        <w:rPr>
          <w:rFonts w:cs="Arial"/>
          <w:szCs w:val="22"/>
          <w:lang w:eastAsia="en-US"/>
        </w:rPr>
      </w:pPr>
      <w:r w:rsidRPr="000E1296">
        <w:rPr>
          <w:rFonts w:cs="Arial"/>
          <w:szCs w:val="22"/>
          <w:lang w:eastAsia="en-US"/>
        </w:rPr>
        <w:t>-</w:t>
      </w:r>
      <w:r w:rsidRPr="000E1296">
        <w:rPr>
          <w:rFonts w:cs="Arial"/>
          <w:szCs w:val="22"/>
          <w:lang w:eastAsia="en-US"/>
        </w:rPr>
        <w:tab/>
      </w:r>
      <w:r>
        <w:rPr>
          <w:rFonts w:cs="Arial"/>
          <w:szCs w:val="22"/>
          <w:lang w:eastAsia="en-US"/>
        </w:rPr>
        <w:t xml:space="preserve">In </w:t>
      </w:r>
      <w:r w:rsidRPr="000E1296">
        <w:rPr>
          <w:rFonts w:cs="Arial"/>
          <w:szCs w:val="22"/>
          <w:lang w:eastAsia="en-US"/>
        </w:rPr>
        <w:t xml:space="preserve">68 </w:t>
      </w:r>
      <w:r>
        <w:rPr>
          <w:rFonts w:cs="Arial"/>
          <w:szCs w:val="22"/>
          <w:lang w:eastAsia="en-US"/>
        </w:rPr>
        <w:t xml:space="preserve">zaken </w:t>
      </w:r>
      <w:r w:rsidR="008A162B">
        <w:rPr>
          <w:rFonts w:cs="Arial"/>
          <w:szCs w:val="22"/>
          <w:lang w:eastAsia="en-US"/>
        </w:rPr>
        <w:t xml:space="preserve">gaat het om </w:t>
      </w:r>
      <w:r w:rsidRPr="000E1296">
        <w:rPr>
          <w:rFonts w:cs="Arial"/>
          <w:szCs w:val="22"/>
          <w:lang w:eastAsia="en-US"/>
        </w:rPr>
        <w:t>uitstel van betal</w:t>
      </w:r>
      <w:r w:rsidR="008A162B">
        <w:rPr>
          <w:rFonts w:cs="Arial"/>
          <w:szCs w:val="22"/>
          <w:lang w:eastAsia="en-US"/>
        </w:rPr>
        <w:t xml:space="preserve">ing zonder automatische incasso. Totaal </w:t>
      </w:r>
      <w:r w:rsidRPr="000E1296">
        <w:rPr>
          <w:rFonts w:cs="Arial"/>
          <w:szCs w:val="22"/>
          <w:lang w:eastAsia="en-US"/>
        </w:rPr>
        <w:t>€ 76.452.</w:t>
      </w:r>
    </w:p>
    <w:p w:rsidR="000E1296" w:rsidRDefault="000E1296" w:rsidP="000E1296">
      <w:pPr>
        <w:rPr>
          <w:rFonts w:cs="Arial"/>
          <w:szCs w:val="22"/>
          <w:lang w:eastAsia="en-US"/>
        </w:rPr>
      </w:pPr>
      <w:r w:rsidRPr="000E1296">
        <w:rPr>
          <w:rFonts w:cs="Arial"/>
          <w:szCs w:val="22"/>
          <w:lang w:eastAsia="en-US"/>
        </w:rPr>
        <w:t>-</w:t>
      </w:r>
      <w:r w:rsidRPr="000E1296">
        <w:rPr>
          <w:rFonts w:cs="Arial"/>
          <w:szCs w:val="22"/>
          <w:lang w:eastAsia="en-US"/>
        </w:rPr>
        <w:tab/>
      </w:r>
      <w:r w:rsidR="008A162B">
        <w:rPr>
          <w:rFonts w:cs="Arial"/>
          <w:szCs w:val="22"/>
          <w:lang w:eastAsia="en-US"/>
        </w:rPr>
        <w:t xml:space="preserve">In </w:t>
      </w:r>
      <w:r w:rsidRPr="000E1296">
        <w:rPr>
          <w:rFonts w:cs="Arial"/>
          <w:szCs w:val="22"/>
          <w:lang w:eastAsia="en-US"/>
        </w:rPr>
        <w:t xml:space="preserve">9 </w:t>
      </w:r>
      <w:r w:rsidR="008A162B">
        <w:rPr>
          <w:rFonts w:cs="Arial"/>
          <w:szCs w:val="22"/>
          <w:lang w:eastAsia="en-US"/>
        </w:rPr>
        <w:t xml:space="preserve">gevallen is </w:t>
      </w:r>
      <w:r w:rsidRPr="000E1296">
        <w:rPr>
          <w:rFonts w:cs="Arial"/>
          <w:szCs w:val="22"/>
          <w:lang w:eastAsia="en-US"/>
        </w:rPr>
        <w:t xml:space="preserve">inmiddels de aanslag </w:t>
      </w:r>
      <w:r w:rsidR="00644C9D">
        <w:rPr>
          <w:rFonts w:cs="Arial"/>
          <w:szCs w:val="22"/>
          <w:lang w:eastAsia="en-US"/>
        </w:rPr>
        <w:t xml:space="preserve">alsnog </w:t>
      </w:r>
      <w:r w:rsidRPr="000E1296">
        <w:rPr>
          <w:rFonts w:cs="Arial"/>
          <w:szCs w:val="22"/>
          <w:lang w:eastAsia="en-US"/>
        </w:rPr>
        <w:t>betaald</w:t>
      </w:r>
      <w:r w:rsidR="008A162B">
        <w:rPr>
          <w:rFonts w:cs="Arial"/>
          <w:szCs w:val="22"/>
          <w:lang w:eastAsia="en-US"/>
        </w:rPr>
        <w:t>.</w:t>
      </w:r>
    </w:p>
    <w:p w:rsidR="000E1296" w:rsidRDefault="000E1296" w:rsidP="00395315">
      <w:pPr>
        <w:rPr>
          <w:rFonts w:cs="Arial"/>
          <w:szCs w:val="22"/>
          <w:lang w:eastAsia="en-US"/>
        </w:rPr>
      </w:pPr>
    </w:p>
    <w:p w:rsidR="00D27022" w:rsidRDefault="00644C9D" w:rsidP="00395315">
      <w:pPr>
        <w:rPr>
          <w:rFonts w:cs="Arial"/>
          <w:szCs w:val="22"/>
          <w:lang w:eastAsia="en-US"/>
        </w:rPr>
      </w:pPr>
      <w:r>
        <w:rPr>
          <w:rFonts w:cs="Arial"/>
          <w:szCs w:val="22"/>
          <w:lang w:eastAsia="en-US"/>
        </w:rPr>
        <w:t>Het factureren</w:t>
      </w:r>
      <w:r w:rsidR="008A162B" w:rsidRPr="008A162B">
        <w:rPr>
          <w:rFonts w:cs="Arial"/>
          <w:szCs w:val="22"/>
          <w:lang w:eastAsia="en-US"/>
        </w:rPr>
        <w:t xml:space="preserve"> voor precariobelasting </w:t>
      </w:r>
      <w:r>
        <w:rPr>
          <w:rFonts w:cs="Arial"/>
          <w:szCs w:val="22"/>
          <w:lang w:eastAsia="en-US"/>
        </w:rPr>
        <w:t>en marktgelden dat</w:t>
      </w:r>
      <w:r w:rsidR="008A162B">
        <w:rPr>
          <w:rFonts w:cs="Arial"/>
          <w:szCs w:val="22"/>
          <w:lang w:eastAsia="en-US"/>
        </w:rPr>
        <w:t xml:space="preserve"> </w:t>
      </w:r>
      <w:r w:rsidR="00B14EFA">
        <w:rPr>
          <w:rFonts w:cs="Arial"/>
          <w:szCs w:val="22"/>
          <w:lang w:eastAsia="en-US"/>
        </w:rPr>
        <w:t xml:space="preserve">ander jaren </w:t>
      </w:r>
      <w:r>
        <w:rPr>
          <w:rFonts w:cs="Arial"/>
          <w:szCs w:val="22"/>
          <w:lang w:eastAsia="en-US"/>
        </w:rPr>
        <w:t>begin juni ge</w:t>
      </w:r>
      <w:r w:rsidR="00B14EFA">
        <w:rPr>
          <w:rFonts w:cs="Arial"/>
          <w:szCs w:val="22"/>
          <w:lang w:eastAsia="en-US"/>
        </w:rPr>
        <w:t>beurt</w:t>
      </w:r>
      <w:r>
        <w:rPr>
          <w:rFonts w:cs="Arial"/>
          <w:szCs w:val="22"/>
          <w:lang w:eastAsia="en-US"/>
        </w:rPr>
        <w:t>, wordt</w:t>
      </w:r>
      <w:r w:rsidR="008A162B">
        <w:rPr>
          <w:rFonts w:cs="Arial"/>
          <w:szCs w:val="22"/>
          <w:lang w:eastAsia="en-US"/>
        </w:rPr>
        <w:t xml:space="preserve"> voorlopig uitgesteld. Om de horeca tegemoet te komen in reeds geleden verliezen, zal voor de </w:t>
      </w:r>
      <w:r w:rsidR="0036371D">
        <w:rPr>
          <w:rFonts w:cs="Arial"/>
          <w:szCs w:val="22"/>
          <w:lang w:eastAsia="en-US"/>
        </w:rPr>
        <w:t xml:space="preserve">eventuele </w:t>
      </w:r>
      <w:r w:rsidR="008A162B">
        <w:rPr>
          <w:rFonts w:cs="Arial"/>
          <w:szCs w:val="22"/>
          <w:lang w:eastAsia="en-US"/>
        </w:rPr>
        <w:t>uitbreidi</w:t>
      </w:r>
      <w:r>
        <w:rPr>
          <w:rFonts w:cs="Arial"/>
          <w:szCs w:val="22"/>
          <w:lang w:eastAsia="en-US"/>
        </w:rPr>
        <w:t xml:space="preserve">ng van terrassen per 1 juni </w:t>
      </w:r>
      <w:r w:rsidR="008A162B">
        <w:rPr>
          <w:rFonts w:cs="Arial"/>
          <w:szCs w:val="22"/>
          <w:lang w:eastAsia="en-US"/>
        </w:rPr>
        <w:t>g</w:t>
      </w:r>
      <w:r w:rsidR="008A162B" w:rsidRPr="008A162B">
        <w:rPr>
          <w:rFonts w:cs="Arial"/>
          <w:szCs w:val="22"/>
          <w:lang w:eastAsia="en-US"/>
        </w:rPr>
        <w:t xml:space="preserve">een precariobelasting en legeskosten </w:t>
      </w:r>
      <w:r w:rsidR="008A162B">
        <w:rPr>
          <w:rFonts w:cs="Arial"/>
          <w:szCs w:val="22"/>
          <w:lang w:eastAsia="en-US"/>
        </w:rPr>
        <w:t xml:space="preserve">worden gerekend. </w:t>
      </w:r>
      <w:r w:rsidR="00D27022">
        <w:rPr>
          <w:rFonts w:cs="Arial"/>
          <w:szCs w:val="22"/>
          <w:lang w:eastAsia="en-US"/>
        </w:rPr>
        <w:t xml:space="preserve">Dankzij extra inspanningen lukt het de gemeente </w:t>
      </w:r>
      <w:r>
        <w:rPr>
          <w:rFonts w:cs="Arial"/>
          <w:szCs w:val="22"/>
          <w:lang w:eastAsia="en-US"/>
        </w:rPr>
        <w:t xml:space="preserve">zelf </w:t>
      </w:r>
      <w:r w:rsidR="00D27022">
        <w:rPr>
          <w:rFonts w:cs="Arial"/>
          <w:szCs w:val="22"/>
          <w:lang w:eastAsia="en-US"/>
        </w:rPr>
        <w:t>om betalingen van facturen sneller af te handelen</w:t>
      </w:r>
      <w:r w:rsidR="000E1296">
        <w:rPr>
          <w:rFonts w:cs="Arial"/>
          <w:szCs w:val="22"/>
          <w:lang w:eastAsia="en-US"/>
        </w:rPr>
        <w:t xml:space="preserve"> dan normaal</w:t>
      </w:r>
      <w:r w:rsidR="00D27022">
        <w:rPr>
          <w:rFonts w:cs="Arial"/>
          <w:szCs w:val="22"/>
          <w:lang w:eastAsia="en-US"/>
        </w:rPr>
        <w:t xml:space="preserve">. </w:t>
      </w:r>
    </w:p>
    <w:p w:rsidR="00E758EC" w:rsidRDefault="00E758EC" w:rsidP="00395315">
      <w:pPr>
        <w:rPr>
          <w:rFonts w:cs="Arial"/>
          <w:szCs w:val="22"/>
          <w:lang w:eastAsia="en-US"/>
        </w:rPr>
      </w:pPr>
    </w:p>
    <w:p w:rsidR="00E758EC" w:rsidRDefault="00F06299" w:rsidP="00395315">
      <w:pPr>
        <w:rPr>
          <w:rFonts w:cs="Arial"/>
          <w:szCs w:val="22"/>
          <w:lang w:eastAsia="en-US"/>
        </w:rPr>
      </w:pPr>
      <w:r>
        <w:rPr>
          <w:rFonts w:cs="Arial"/>
          <w:szCs w:val="22"/>
          <w:lang w:eastAsia="en-US"/>
        </w:rPr>
        <w:t xml:space="preserve">Het bovenstaande geeft een inzicht in de effecten van de eerste inzet </w:t>
      </w:r>
      <w:r w:rsidR="0036371D">
        <w:rPr>
          <w:rFonts w:cs="Arial"/>
          <w:szCs w:val="22"/>
          <w:lang w:eastAsia="en-US"/>
        </w:rPr>
        <w:t xml:space="preserve">die erop </w:t>
      </w:r>
      <w:r>
        <w:rPr>
          <w:rFonts w:cs="Arial"/>
          <w:szCs w:val="22"/>
          <w:lang w:eastAsia="en-US"/>
        </w:rPr>
        <w:t xml:space="preserve">gericht </w:t>
      </w:r>
      <w:r w:rsidR="0036371D">
        <w:rPr>
          <w:rFonts w:cs="Arial"/>
          <w:szCs w:val="22"/>
          <w:lang w:eastAsia="en-US"/>
        </w:rPr>
        <w:t xml:space="preserve">is </w:t>
      </w:r>
      <w:r>
        <w:rPr>
          <w:rFonts w:cs="Arial"/>
          <w:szCs w:val="22"/>
          <w:lang w:eastAsia="en-US"/>
        </w:rPr>
        <w:t xml:space="preserve">de financiële gevolgen </w:t>
      </w:r>
      <w:r w:rsidR="0036371D">
        <w:rPr>
          <w:rFonts w:cs="Arial"/>
          <w:szCs w:val="22"/>
          <w:lang w:eastAsia="en-US"/>
        </w:rPr>
        <w:t xml:space="preserve">voor de korte termijn te verzachten </w:t>
      </w:r>
      <w:r>
        <w:rPr>
          <w:rFonts w:cs="Arial"/>
          <w:szCs w:val="22"/>
          <w:lang w:eastAsia="en-US"/>
        </w:rPr>
        <w:t>voor onze ondernemers en inwoners. Inmiddels zijn we ook bezig om in beeld te brengen wat voor de lange termijn de financiële gevolgen zijn voor ondernemers, verenigingen en inwoners. Op basis daarvan willen we bezien of en zo ja, hoe de gemeente ook voor de lange termijn een helpende hand moet bieden. Uiteraard is dit ook weer afhankelijk van compensatieregeling</w:t>
      </w:r>
      <w:r w:rsidR="0036371D">
        <w:rPr>
          <w:rFonts w:cs="Arial"/>
          <w:szCs w:val="22"/>
          <w:lang w:eastAsia="en-US"/>
        </w:rPr>
        <w:t>en</w:t>
      </w:r>
      <w:r>
        <w:rPr>
          <w:rFonts w:cs="Arial"/>
          <w:szCs w:val="22"/>
          <w:lang w:eastAsia="en-US"/>
        </w:rPr>
        <w:t xml:space="preserve"> vanuit bijvoorbeeld het Rijk en de provincie.</w:t>
      </w:r>
    </w:p>
    <w:p w:rsidR="00D27022" w:rsidRDefault="00D27022" w:rsidP="00395315">
      <w:pPr>
        <w:rPr>
          <w:rFonts w:cs="Arial"/>
          <w:szCs w:val="22"/>
          <w:lang w:eastAsia="en-US"/>
        </w:rPr>
      </w:pPr>
    </w:p>
    <w:p w:rsidR="00F06299" w:rsidRDefault="00F06299" w:rsidP="00395315">
      <w:pPr>
        <w:rPr>
          <w:rFonts w:cs="Arial"/>
          <w:szCs w:val="22"/>
          <w:lang w:eastAsia="en-US"/>
        </w:rPr>
      </w:pPr>
    </w:p>
    <w:p w:rsidR="00410C2E" w:rsidRDefault="00410C2E" w:rsidP="00395315">
      <w:pPr>
        <w:rPr>
          <w:rFonts w:cs="Arial"/>
          <w:b/>
          <w:szCs w:val="22"/>
          <w:lang w:eastAsia="en-US"/>
        </w:rPr>
      </w:pPr>
      <w:r w:rsidRPr="00F771DD">
        <w:rPr>
          <w:rFonts w:cs="Arial"/>
          <w:b/>
          <w:szCs w:val="22"/>
          <w:lang w:eastAsia="en-US"/>
        </w:rPr>
        <w:t>Gemeentelijke dienstverlening</w:t>
      </w:r>
    </w:p>
    <w:p w:rsidR="00F771DD" w:rsidRDefault="00F771DD" w:rsidP="00395315">
      <w:pPr>
        <w:rPr>
          <w:rFonts w:cs="Arial"/>
          <w:b/>
          <w:szCs w:val="22"/>
          <w:lang w:eastAsia="en-US"/>
        </w:rPr>
      </w:pPr>
    </w:p>
    <w:p w:rsidR="00F771DD" w:rsidRDefault="00F771DD" w:rsidP="00410C2E">
      <w:pPr>
        <w:rPr>
          <w:rFonts w:cs="Arial"/>
          <w:szCs w:val="22"/>
          <w:lang w:eastAsia="en-US"/>
        </w:rPr>
      </w:pPr>
      <w:r>
        <w:rPr>
          <w:rFonts w:cs="Arial"/>
          <w:szCs w:val="22"/>
          <w:lang w:eastAsia="en-US"/>
        </w:rPr>
        <w:t xml:space="preserve">In onze organisatie zijn de medewerkers inmiddels gewend aan het realiseren van de noodzakelijke dienstverlening aan de inwoners ondanks de beperkingen vanwege het corona-virus. Met het verlengen van de maatregelen groeit ook de creativiteit om zaken anders te realiseren. </w:t>
      </w:r>
    </w:p>
    <w:p w:rsidR="00F771DD" w:rsidRDefault="00F771DD" w:rsidP="00410C2E">
      <w:pPr>
        <w:rPr>
          <w:rFonts w:cs="Arial"/>
          <w:szCs w:val="22"/>
          <w:lang w:eastAsia="en-US"/>
        </w:rPr>
      </w:pPr>
    </w:p>
    <w:p w:rsidR="00F771DD" w:rsidRDefault="00F771DD" w:rsidP="00410C2E">
      <w:pPr>
        <w:rPr>
          <w:rFonts w:cs="Arial"/>
          <w:szCs w:val="22"/>
          <w:lang w:eastAsia="en-US"/>
        </w:rPr>
      </w:pPr>
      <w:r>
        <w:rPr>
          <w:rFonts w:cs="Arial"/>
          <w:szCs w:val="22"/>
          <w:lang w:eastAsia="en-US"/>
        </w:rPr>
        <w:t xml:space="preserve">Een voorbeeld is de inwonerparticipatie. </w:t>
      </w:r>
      <w:r w:rsidRPr="00F771DD">
        <w:rPr>
          <w:rFonts w:cs="Arial"/>
          <w:szCs w:val="22"/>
          <w:lang w:eastAsia="en-US"/>
        </w:rPr>
        <w:t>In Overbetuwe hechten we zeer aan betrokkenheid van onze inwoners bij ons werk. Daartoe worden veel partici</w:t>
      </w:r>
      <w:r w:rsidR="0036371D">
        <w:rPr>
          <w:rFonts w:cs="Arial"/>
          <w:szCs w:val="22"/>
          <w:lang w:eastAsia="en-US"/>
        </w:rPr>
        <w:t xml:space="preserve">patietrajecten opgezet. Hoewel fysieke </w:t>
      </w:r>
      <w:r w:rsidRPr="00F771DD">
        <w:rPr>
          <w:rFonts w:cs="Arial"/>
          <w:szCs w:val="22"/>
          <w:lang w:eastAsia="en-US"/>
        </w:rPr>
        <w:t>bijeenkomsten met onze inwoners sinds de uitbraak van corona</w:t>
      </w:r>
      <w:r w:rsidR="0036371D">
        <w:rPr>
          <w:rFonts w:cs="Arial"/>
          <w:szCs w:val="22"/>
          <w:lang w:eastAsia="en-US"/>
        </w:rPr>
        <w:t xml:space="preserve"> niet mogelijk zijn</w:t>
      </w:r>
      <w:r w:rsidRPr="00F771DD">
        <w:rPr>
          <w:rFonts w:cs="Arial"/>
          <w:szCs w:val="22"/>
          <w:lang w:eastAsia="en-US"/>
        </w:rPr>
        <w:t>, lukt het door creatieve</w:t>
      </w:r>
      <w:r>
        <w:rPr>
          <w:rFonts w:cs="Arial"/>
          <w:szCs w:val="22"/>
          <w:lang w:eastAsia="en-US"/>
        </w:rPr>
        <w:t>,</w:t>
      </w:r>
      <w:r w:rsidRPr="00F771DD">
        <w:rPr>
          <w:rFonts w:cs="Arial"/>
          <w:szCs w:val="22"/>
          <w:lang w:eastAsia="en-US"/>
        </w:rPr>
        <w:t xml:space="preserve"> veelal digitale alternatieve</w:t>
      </w:r>
      <w:r>
        <w:rPr>
          <w:rFonts w:cs="Arial"/>
          <w:szCs w:val="22"/>
          <w:lang w:eastAsia="en-US"/>
        </w:rPr>
        <w:t>n,</w:t>
      </w:r>
      <w:r w:rsidRPr="00F771DD">
        <w:rPr>
          <w:rFonts w:cs="Arial"/>
          <w:szCs w:val="22"/>
          <w:lang w:eastAsia="en-US"/>
        </w:rPr>
        <w:t xml:space="preserve"> in te zetten, om de meeste participatietrajecten door te laten lopen.</w:t>
      </w:r>
      <w:r>
        <w:rPr>
          <w:rFonts w:cs="Arial"/>
          <w:szCs w:val="22"/>
          <w:lang w:eastAsia="en-US"/>
        </w:rPr>
        <w:t xml:space="preserve"> Deelnemers zijn tevreden en </w:t>
      </w:r>
      <w:r w:rsidR="0036371D">
        <w:rPr>
          <w:rFonts w:cs="Arial"/>
          <w:szCs w:val="22"/>
          <w:lang w:eastAsia="en-US"/>
        </w:rPr>
        <w:t xml:space="preserve">deze manier van werken </w:t>
      </w:r>
      <w:r>
        <w:rPr>
          <w:rFonts w:cs="Arial"/>
          <w:szCs w:val="22"/>
          <w:lang w:eastAsia="en-US"/>
        </w:rPr>
        <w:t>biedt ook nieuwe inzichten voor de toekomst.</w:t>
      </w:r>
    </w:p>
    <w:p w:rsidR="00F771DD" w:rsidRDefault="00F771DD" w:rsidP="00410C2E">
      <w:pPr>
        <w:rPr>
          <w:rFonts w:cs="Arial"/>
          <w:szCs w:val="22"/>
          <w:lang w:eastAsia="en-US"/>
        </w:rPr>
      </w:pPr>
    </w:p>
    <w:p w:rsidR="00410C2E" w:rsidRDefault="00F771DD" w:rsidP="00410C2E">
      <w:pPr>
        <w:rPr>
          <w:rFonts w:cs="Arial"/>
          <w:szCs w:val="22"/>
          <w:lang w:eastAsia="en-US"/>
        </w:rPr>
      </w:pPr>
      <w:r>
        <w:rPr>
          <w:rFonts w:cs="Arial"/>
          <w:szCs w:val="22"/>
          <w:lang w:eastAsia="en-US"/>
        </w:rPr>
        <w:t>Ook onze dienstverlening wordt langzaam weer verruim</w:t>
      </w:r>
      <w:r w:rsidR="00F958B2">
        <w:rPr>
          <w:rFonts w:cs="Arial"/>
          <w:szCs w:val="22"/>
          <w:lang w:eastAsia="en-US"/>
        </w:rPr>
        <w:t>d</w:t>
      </w:r>
      <w:r>
        <w:rPr>
          <w:rFonts w:cs="Arial"/>
          <w:szCs w:val="22"/>
          <w:lang w:eastAsia="en-US"/>
        </w:rPr>
        <w:t>. Zo is het v</w:t>
      </w:r>
      <w:r w:rsidR="00410C2E" w:rsidRPr="00410C2E">
        <w:rPr>
          <w:rFonts w:cs="Arial"/>
          <w:szCs w:val="22"/>
          <w:lang w:eastAsia="en-US"/>
        </w:rPr>
        <w:t>anaf 1 juni</w:t>
      </w:r>
      <w:r>
        <w:rPr>
          <w:rFonts w:cs="Arial"/>
          <w:szCs w:val="22"/>
          <w:lang w:eastAsia="en-US"/>
        </w:rPr>
        <w:t xml:space="preserve"> </w:t>
      </w:r>
      <w:r w:rsidR="00410C2E" w:rsidRPr="00410C2E">
        <w:rPr>
          <w:rFonts w:cs="Arial"/>
          <w:szCs w:val="22"/>
          <w:lang w:eastAsia="en-US"/>
        </w:rPr>
        <w:t xml:space="preserve">weer mogelijk om op </w:t>
      </w:r>
      <w:r w:rsidR="00644C9D" w:rsidRPr="00410C2E">
        <w:rPr>
          <w:rFonts w:cs="Arial"/>
          <w:szCs w:val="22"/>
          <w:lang w:eastAsia="en-US"/>
        </w:rPr>
        <w:t>locaties</w:t>
      </w:r>
      <w:r w:rsidR="00410C2E" w:rsidRPr="00410C2E">
        <w:rPr>
          <w:rFonts w:cs="Arial"/>
          <w:szCs w:val="22"/>
          <w:lang w:eastAsia="en-US"/>
        </w:rPr>
        <w:t xml:space="preserve"> buiten het gemeentehuis te trouwen; bijvoorbeeld bij mensen thuis in de tuin of op een andere locatie. Dit kan slechts als de 1,5 meter afstand tussen aanwezigen gewaarborgd kan wor</w:t>
      </w:r>
      <w:r>
        <w:rPr>
          <w:rFonts w:cs="Arial"/>
          <w:szCs w:val="22"/>
          <w:lang w:eastAsia="en-US"/>
        </w:rPr>
        <w:t>den</w:t>
      </w:r>
      <w:r w:rsidR="00410C2E" w:rsidRPr="00410C2E">
        <w:rPr>
          <w:rFonts w:cs="Arial"/>
          <w:szCs w:val="22"/>
          <w:lang w:eastAsia="en-US"/>
        </w:rPr>
        <w:t>.</w:t>
      </w:r>
      <w:r>
        <w:rPr>
          <w:rFonts w:cs="Arial"/>
          <w:szCs w:val="22"/>
          <w:lang w:eastAsia="en-US"/>
        </w:rPr>
        <w:t xml:space="preserve"> We verhogen </w:t>
      </w:r>
      <w:r w:rsidR="00410C2E" w:rsidRPr="00410C2E">
        <w:rPr>
          <w:rFonts w:cs="Arial"/>
          <w:szCs w:val="22"/>
          <w:lang w:eastAsia="en-US"/>
        </w:rPr>
        <w:t xml:space="preserve">het maximum aantal aanwezigen zoals door de overheid </w:t>
      </w:r>
      <w:r>
        <w:rPr>
          <w:rFonts w:cs="Arial"/>
          <w:szCs w:val="22"/>
          <w:lang w:eastAsia="en-US"/>
        </w:rPr>
        <w:t xml:space="preserve">is </w:t>
      </w:r>
      <w:r w:rsidR="00410C2E" w:rsidRPr="00410C2E">
        <w:rPr>
          <w:rFonts w:cs="Arial"/>
          <w:szCs w:val="22"/>
          <w:lang w:eastAsia="en-US"/>
        </w:rPr>
        <w:t>vastgesteld</w:t>
      </w:r>
      <w:r w:rsidR="00644C9D">
        <w:rPr>
          <w:rFonts w:cs="Arial"/>
          <w:szCs w:val="22"/>
          <w:lang w:eastAsia="en-US"/>
        </w:rPr>
        <w:t xml:space="preserve"> (</w:t>
      </w:r>
      <w:r>
        <w:rPr>
          <w:rFonts w:cs="Arial"/>
          <w:szCs w:val="22"/>
          <w:lang w:eastAsia="en-US"/>
        </w:rPr>
        <w:t xml:space="preserve">max. </w:t>
      </w:r>
      <w:r w:rsidR="00644C9D">
        <w:rPr>
          <w:rFonts w:cs="Arial"/>
          <w:szCs w:val="22"/>
          <w:lang w:eastAsia="en-US"/>
        </w:rPr>
        <w:t>30 personen).</w:t>
      </w:r>
      <w:r w:rsidR="00410C2E" w:rsidRPr="00410C2E">
        <w:rPr>
          <w:rFonts w:cs="Arial"/>
          <w:szCs w:val="22"/>
          <w:lang w:eastAsia="en-US"/>
        </w:rPr>
        <w:t xml:space="preserve"> </w:t>
      </w:r>
      <w:r w:rsidR="00644C9D">
        <w:rPr>
          <w:rFonts w:cs="Arial"/>
          <w:szCs w:val="22"/>
          <w:lang w:eastAsia="en-US"/>
        </w:rPr>
        <w:t xml:space="preserve">Als </w:t>
      </w:r>
      <w:r w:rsidR="00410C2E" w:rsidRPr="00410C2E">
        <w:rPr>
          <w:rFonts w:cs="Arial"/>
          <w:szCs w:val="22"/>
          <w:lang w:eastAsia="en-US"/>
        </w:rPr>
        <w:t xml:space="preserve">de rijksoverheid </w:t>
      </w:r>
      <w:r w:rsidR="00644C9D">
        <w:rPr>
          <w:rFonts w:cs="Arial"/>
          <w:szCs w:val="22"/>
          <w:lang w:eastAsia="en-US"/>
        </w:rPr>
        <w:t xml:space="preserve">het maximum aantal personen </w:t>
      </w:r>
      <w:r w:rsidR="008E6EEB">
        <w:rPr>
          <w:rFonts w:cs="Arial"/>
          <w:szCs w:val="22"/>
          <w:lang w:eastAsia="en-US"/>
        </w:rPr>
        <w:t xml:space="preserve">verder </w:t>
      </w:r>
      <w:r w:rsidR="00644C9D">
        <w:rPr>
          <w:rFonts w:cs="Arial"/>
          <w:szCs w:val="22"/>
          <w:lang w:eastAsia="en-US"/>
        </w:rPr>
        <w:t xml:space="preserve">verruimt, </w:t>
      </w:r>
      <w:r w:rsidR="00410C2E" w:rsidRPr="00410C2E">
        <w:rPr>
          <w:rFonts w:cs="Arial"/>
          <w:szCs w:val="22"/>
          <w:lang w:eastAsia="en-US"/>
        </w:rPr>
        <w:t>volgen we dat.</w:t>
      </w:r>
      <w:r w:rsidR="00644C9D">
        <w:rPr>
          <w:rFonts w:cs="Arial"/>
          <w:szCs w:val="22"/>
          <w:lang w:eastAsia="en-US"/>
        </w:rPr>
        <w:t xml:space="preserve"> </w:t>
      </w:r>
      <w:r w:rsidR="00410C2E" w:rsidRPr="00410C2E">
        <w:rPr>
          <w:rFonts w:cs="Arial"/>
          <w:szCs w:val="22"/>
          <w:lang w:eastAsia="en-US"/>
        </w:rPr>
        <w:t>Voor onze raadszaal blijven we het aantal van maximaal 8 aanwezigen hanteren om ervoor te zorgen dat we de 1,5 meter afstand ook op een verantwoorde wijze kunnen uitvoeren.</w:t>
      </w:r>
    </w:p>
    <w:p w:rsidR="0058611F" w:rsidRDefault="0058611F" w:rsidP="00410C2E">
      <w:pPr>
        <w:rPr>
          <w:rFonts w:cs="Arial"/>
          <w:szCs w:val="22"/>
          <w:lang w:eastAsia="en-US"/>
        </w:rPr>
      </w:pPr>
    </w:p>
    <w:p w:rsidR="00EE6118" w:rsidRDefault="00EE6118" w:rsidP="00410C2E">
      <w:pPr>
        <w:rPr>
          <w:rFonts w:cs="Arial"/>
          <w:szCs w:val="22"/>
          <w:lang w:eastAsia="en-US"/>
        </w:rPr>
      </w:pPr>
      <w:r w:rsidRPr="00EE6118">
        <w:rPr>
          <w:rFonts w:cs="Arial"/>
          <w:szCs w:val="22"/>
          <w:lang w:eastAsia="en-US"/>
        </w:rPr>
        <w:t xml:space="preserve">De publieksbalies (gemeentehuis en Sociaal Domein/Ambtshuis) van de gemeente Overbetuwe blijven op het gemeentehuis in Elst  vooralsnog alleen op afspraak geopend. In het </w:t>
      </w:r>
      <w:r>
        <w:rPr>
          <w:rFonts w:cs="Arial"/>
          <w:szCs w:val="22"/>
          <w:lang w:eastAsia="en-US"/>
        </w:rPr>
        <w:t xml:space="preserve">huidige </w:t>
      </w:r>
      <w:r w:rsidRPr="00EE6118">
        <w:rPr>
          <w:rFonts w:cs="Arial"/>
          <w:szCs w:val="22"/>
          <w:lang w:eastAsia="en-US"/>
        </w:rPr>
        <w:t xml:space="preserve">gemeentehuis is de ruimte op dit moment niet groot genoeg om grotere aantallen mensen te ontvangen. </w:t>
      </w:r>
      <w:r>
        <w:rPr>
          <w:rFonts w:cs="Arial"/>
          <w:szCs w:val="22"/>
          <w:lang w:eastAsia="en-US"/>
        </w:rPr>
        <w:t>A</w:t>
      </w:r>
      <w:r w:rsidRPr="00EE6118">
        <w:rPr>
          <w:rFonts w:cs="Arial"/>
          <w:szCs w:val="22"/>
          <w:lang w:eastAsia="en-US"/>
        </w:rPr>
        <w:t>ls de publieksbalie in het nieuwe gedeelte van het gemeentehuis wordt geopend</w:t>
      </w:r>
      <w:r>
        <w:rPr>
          <w:rFonts w:cs="Arial"/>
          <w:szCs w:val="22"/>
          <w:lang w:eastAsia="en-US"/>
        </w:rPr>
        <w:t>, zullen we opnieuw bezien of verruiming mogelijk is</w:t>
      </w:r>
      <w:r w:rsidRPr="00EE6118">
        <w:rPr>
          <w:rFonts w:cs="Arial"/>
          <w:szCs w:val="22"/>
          <w:lang w:eastAsia="en-US"/>
        </w:rPr>
        <w:t>. Dat is naar verwachting half juli.</w:t>
      </w:r>
    </w:p>
    <w:p w:rsidR="00EE6118" w:rsidRDefault="00EE6118" w:rsidP="00410C2E">
      <w:pPr>
        <w:rPr>
          <w:rFonts w:cs="Arial"/>
          <w:szCs w:val="22"/>
          <w:lang w:eastAsia="en-US"/>
        </w:rPr>
      </w:pPr>
    </w:p>
    <w:p w:rsidR="00D27022" w:rsidRDefault="008E6EEB" w:rsidP="00410C2E">
      <w:pPr>
        <w:rPr>
          <w:rFonts w:cs="Arial"/>
          <w:szCs w:val="22"/>
          <w:lang w:eastAsia="en-US"/>
        </w:rPr>
      </w:pPr>
      <w:r>
        <w:rPr>
          <w:rFonts w:cs="Arial"/>
          <w:szCs w:val="22"/>
          <w:lang w:eastAsia="en-US"/>
        </w:rPr>
        <w:t>T</w:t>
      </w:r>
      <w:r w:rsidR="00EE6118">
        <w:rPr>
          <w:rFonts w:cs="Arial"/>
          <w:szCs w:val="22"/>
          <w:lang w:eastAsia="en-US"/>
        </w:rPr>
        <w:t xml:space="preserve">enslotte is het fijn dat vandaag </w:t>
      </w:r>
      <w:r>
        <w:rPr>
          <w:rFonts w:cs="Arial"/>
          <w:szCs w:val="22"/>
          <w:lang w:eastAsia="en-US"/>
        </w:rPr>
        <w:t>ons zwembad de Helster weer gedeeltelijk open gaat. Na uitvoerige voorbereidingen kan dit met inachtneming van de RIVM-richtlijnen.</w:t>
      </w:r>
    </w:p>
    <w:p w:rsidR="00D83A3A" w:rsidRPr="00D83A3A" w:rsidRDefault="00D83A3A" w:rsidP="00395315">
      <w:pPr>
        <w:rPr>
          <w:rFonts w:cs="Arial"/>
          <w:szCs w:val="22"/>
          <w:lang w:eastAsia="en-US"/>
        </w:rPr>
      </w:pPr>
    </w:p>
    <w:p w:rsidR="009C29CA" w:rsidRDefault="009C29CA" w:rsidP="009C29CA">
      <w:pPr>
        <w:rPr>
          <w:rFonts w:cs="Arial"/>
          <w:szCs w:val="22"/>
        </w:rPr>
      </w:pPr>
    </w:p>
    <w:p w:rsidR="009C29CA" w:rsidRDefault="009C29CA" w:rsidP="009C29CA">
      <w:pPr>
        <w:rPr>
          <w:rFonts w:cs="Arial"/>
          <w:szCs w:val="22"/>
        </w:rPr>
      </w:pPr>
    </w:p>
    <w:p w:rsidR="009C29CA" w:rsidRPr="001A3210" w:rsidRDefault="009C29CA" w:rsidP="009C29CA">
      <w:pPr>
        <w:rPr>
          <w:rFonts w:cs="Arial"/>
          <w:szCs w:val="22"/>
        </w:rPr>
      </w:pPr>
      <w:r w:rsidRPr="001A3210">
        <w:rPr>
          <w:rFonts w:cs="Arial"/>
          <w:szCs w:val="22"/>
        </w:rPr>
        <w:t>HET COLLEGE VAN BURGEMEESTER EN WETHOUDERS,</w:t>
      </w:r>
    </w:p>
    <w:tbl>
      <w:tblPr>
        <w:tblW w:w="0" w:type="auto"/>
        <w:tblLook w:val="01E0" w:firstRow="1" w:lastRow="1" w:firstColumn="1" w:lastColumn="1" w:noHBand="0" w:noVBand="0"/>
      </w:tblPr>
      <w:tblGrid>
        <w:gridCol w:w="3885"/>
        <w:gridCol w:w="5403"/>
      </w:tblGrid>
      <w:tr w:rsidR="009C29CA" w:rsidRPr="00C945D4" w:rsidTr="00C945D4">
        <w:tc>
          <w:tcPr>
            <w:tcW w:w="3885" w:type="dxa"/>
            <w:shd w:val="clear" w:color="auto" w:fill="auto"/>
          </w:tcPr>
          <w:p w:rsidR="009C29CA" w:rsidRPr="00C945D4" w:rsidRDefault="009C29CA" w:rsidP="00C945D4">
            <w:pPr>
              <w:tabs>
                <w:tab w:val="left" w:pos="3900"/>
              </w:tabs>
              <w:rPr>
                <w:rFonts w:cs="Arial"/>
                <w:szCs w:val="22"/>
              </w:rPr>
            </w:pPr>
            <w:r w:rsidRPr="00C945D4">
              <w:rPr>
                <w:rFonts w:cs="Arial"/>
                <w:szCs w:val="22"/>
              </w:rPr>
              <w:t>de gemeentesecretaris,</w:t>
            </w:r>
          </w:p>
        </w:tc>
        <w:tc>
          <w:tcPr>
            <w:tcW w:w="5403" w:type="dxa"/>
            <w:shd w:val="clear" w:color="auto" w:fill="auto"/>
          </w:tcPr>
          <w:p w:rsidR="009C29CA" w:rsidRPr="00C945D4" w:rsidRDefault="009C29CA" w:rsidP="00C945D4">
            <w:pPr>
              <w:tabs>
                <w:tab w:val="left" w:pos="3900"/>
              </w:tabs>
              <w:ind w:left="12"/>
              <w:rPr>
                <w:rFonts w:cs="Arial"/>
                <w:szCs w:val="22"/>
              </w:rPr>
            </w:pPr>
            <w:r w:rsidRPr="00C945D4">
              <w:rPr>
                <w:rFonts w:cs="Arial"/>
                <w:szCs w:val="22"/>
              </w:rPr>
              <w:t>de burgemeester,</w:t>
            </w:r>
          </w:p>
        </w:tc>
      </w:tr>
      <w:tr w:rsidR="009C29CA" w:rsidRPr="00C945D4" w:rsidTr="00C945D4">
        <w:tc>
          <w:tcPr>
            <w:tcW w:w="3885" w:type="dxa"/>
            <w:shd w:val="clear" w:color="auto" w:fill="auto"/>
          </w:tcPr>
          <w:p w:rsidR="009C29CA" w:rsidRDefault="009C29CA" w:rsidP="00C945D4">
            <w:pPr>
              <w:rPr>
                <w:rFonts w:cs="Arial"/>
                <w:szCs w:val="22"/>
              </w:rPr>
            </w:pPr>
          </w:p>
          <w:p w:rsidR="008E6EEB" w:rsidRDefault="008E6EEB" w:rsidP="00C945D4">
            <w:pPr>
              <w:rPr>
                <w:rFonts w:cs="Arial"/>
                <w:szCs w:val="22"/>
              </w:rPr>
            </w:pPr>
          </w:p>
          <w:p w:rsidR="008E6EEB" w:rsidRDefault="008E6EEB" w:rsidP="00C945D4">
            <w:pPr>
              <w:rPr>
                <w:rFonts w:cs="Arial"/>
                <w:szCs w:val="22"/>
              </w:rPr>
            </w:pPr>
          </w:p>
          <w:p w:rsidR="008E6EEB" w:rsidRPr="00C945D4" w:rsidRDefault="008E6EEB" w:rsidP="00C945D4">
            <w:pPr>
              <w:rPr>
                <w:rFonts w:cs="Arial"/>
                <w:szCs w:val="22"/>
              </w:rPr>
            </w:pPr>
          </w:p>
        </w:tc>
        <w:tc>
          <w:tcPr>
            <w:tcW w:w="5403" w:type="dxa"/>
            <w:shd w:val="clear" w:color="auto" w:fill="auto"/>
          </w:tcPr>
          <w:p w:rsidR="009C29CA" w:rsidRPr="00C945D4" w:rsidRDefault="009C29CA" w:rsidP="00C945D4">
            <w:pPr>
              <w:rPr>
                <w:rFonts w:cs="Arial"/>
                <w:szCs w:val="22"/>
              </w:rPr>
            </w:pPr>
          </w:p>
        </w:tc>
      </w:tr>
      <w:tr w:rsidR="009C29CA" w:rsidRPr="00C945D4" w:rsidTr="00C945D4">
        <w:tc>
          <w:tcPr>
            <w:tcW w:w="3885" w:type="dxa"/>
            <w:shd w:val="clear" w:color="auto" w:fill="auto"/>
          </w:tcPr>
          <w:p w:rsidR="009C29CA" w:rsidRPr="00C945D4" w:rsidRDefault="009C29CA" w:rsidP="00C945D4">
            <w:pPr>
              <w:rPr>
                <w:rFonts w:cs="Arial"/>
                <w:szCs w:val="22"/>
              </w:rPr>
            </w:pPr>
          </w:p>
        </w:tc>
        <w:tc>
          <w:tcPr>
            <w:tcW w:w="5403" w:type="dxa"/>
            <w:shd w:val="clear" w:color="auto" w:fill="auto"/>
          </w:tcPr>
          <w:p w:rsidR="009C29CA" w:rsidRPr="00C945D4" w:rsidRDefault="009C29CA" w:rsidP="00C945D4">
            <w:pPr>
              <w:rPr>
                <w:rFonts w:cs="Arial"/>
                <w:szCs w:val="22"/>
              </w:rPr>
            </w:pPr>
          </w:p>
        </w:tc>
      </w:tr>
      <w:tr w:rsidR="009C29CA" w:rsidRPr="00C945D4" w:rsidTr="00C945D4">
        <w:tc>
          <w:tcPr>
            <w:tcW w:w="3885" w:type="dxa"/>
            <w:shd w:val="clear" w:color="auto" w:fill="auto"/>
          </w:tcPr>
          <w:p w:rsidR="009C29CA" w:rsidRPr="00C945D4" w:rsidRDefault="009C29CA" w:rsidP="00C945D4">
            <w:pPr>
              <w:tabs>
                <w:tab w:val="left" w:pos="3900"/>
              </w:tabs>
              <w:rPr>
                <w:rFonts w:cs="Arial"/>
                <w:szCs w:val="22"/>
              </w:rPr>
            </w:pPr>
            <w:r w:rsidRPr="00C945D4">
              <w:rPr>
                <w:rFonts w:cs="Arial"/>
                <w:szCs w:val="22"/>
              </w:rPr>
              <w:fldChar w:fldCharType="begin" w:fldLock="1"/>
            </w:r>
            <w:r w:rsidRPr="00C945D4">
              <w:rPr>
                <w:rFonts w:cs="Arial"/>
                <w:szCs w:val="22"/>
              </w:rPr>
              <w:instrText xml:space="preserve"> mitSV ORGANISATIE Gemeentesecretaris \* MERGEFORMAT </w:instrText>
            </w:r>
            <w:r w:rsidRPr="00C945D4">
              <w:rPr>
                <w:rFonts w:cs="Arial"/>
                <w:szCs w:val="22"/>
              </w:rPr>
              <w:fldChar w:fldCharType="separate"/>
            </w:r>
            <w:r w:rsidR="00D83A3A">
              <w:rPr>
                <w:rFonts w:cs="Arial"/>
                <w:bCs/>
                <w:noProof/>
                <w:szCs w:val="22"/>
              </w:rPr>
              <w:t>mr. M.F.H. Knaapen</w:t>
            </w:r>
            <w:r w:rsidRPr="00C945D4">
              <w:rPr>
                <w:rFonts w:cs="Arial"/>
                <w:szCs w:val="22"/>
              </w:rPr>
              <w:fldChar w:fldCharType="end"/>
            </w:r>
          </w:p>
        </w:tc>
        <w:tc>
          <w:tcPr>
            <w:tcW w:w="5403" w:type="dxa"/>
            <w:shd w:val="clear" w:color="auto" w:fill="auto"/>
          </w:tcPr>
          <w:p w:rsidR="009C29CA" w:rsidRPr="00C945D4" w:rsidRDefault="00A94E26" w:rsidP="00C945D4">
            <w:pPr>
              <w:tabs>
                <w:tab w:val="left" w:pos="3900"/>
              </w:tabs>
              <w:ind w:left="12"/>
              <w:rPr>
                <w:rFonts w:cs="Arial"/>
                <w:szCs w:val="22"/>
              </w:rPr>
            </w:pPr>
            <w:r>
              <w:rPr>
                <w:rFonts w:cs="Arial"/>
                <w:szCs w:val="22"/>
              </w:rPr>
              <w:fldChar w:fldCharType="begin" w:fldLock="1"/>
            </w:r>
            <w:r w:rsidRPr="00A94E26">
              <w:rPr>
                <w:rFonts w:cs="Arial"/>
                <w:szCs w:val="22"/>
              </w:rPr>
              <w:instrText xml:space="preserve"> mitSV ORGANISATIE BURGEMEESTER \* MERGEFORMAT </w:instrText>
            </w:r>
            <w:r>
              <w:rPr>
                <w:rFonts w:cs="Arial"/>
                <w:szCs w:val="22"/>
              </w:rPr>
              <w:fldChar w:fldCharType="separate"/>
            </w:r>
            <w:r w:rsidR="00D83A3A">
              <w:rPr>
                <w:rFonts w:cs="Arial"/>
                <w:bCs/>
                <w:noProof/>
                <w:szCs w:val="22"/>
              </w:rPr>
              <w:t xml:space="preserve">R.P. Hoytink-Roubos </w:t>
            </w:r>
            <w:r>
              <w:rPr>
                <w:rFonts w:cs="Arial"/>
                <w:szCs w:val="22"/>
              </w:rPr>
              <w:fldChar w:fldCharType="end"/>
            </w:r>
          </w:p>
        </w:tc>
      </w:tr>
    </w:tbl>
    <w:p w:rsidR="00D800AA" w:rsidRDefault="00D800AA" w:rsidP="00D800AA">
      <w:r>
        <w:br w:type="page"/>
        <w:t>Antwoorden op schriftelijke vragen (S-500) van de fractie van Groen Links over veiligheid op dijken.</w:t>
      </w:r>
    </w:p>
    <w:p w:rsidR="00D800AA" w:rsidRDefault="00D800AA" w:rsidP="00D800AA"/>
    <w:p w:rsidR="00D800AA" w:rsidRDefault="00D800AA" w:rsidP="00D800AA"/>
    <w:p w:rsidR="00D800AA" w:rsidRDefault="00D800AA" w:rsidP="00D800AA">
      <w:r>
        <w:t xml:space="preserve">1.    </w:t>
      </w:r>
      <w:r w:rsidRPr="00D800AA">
        <w:rPr>
          <w:i/>
        </w:rPr>
        <w:t>Hoe was de handhaving van snelheid en 1,5 meter afstand houden op de dijken in het weekend van 11 en 12 april georganiseerd (locaties waar handhavers handhaafden, aantal handhavers, aantal uren dat er gehandhaafd is, manier van handhaving en dergelijke)?</w:t>
      </w:r>
      <w:r>
        <w:t xml:space="preserve"> </w:t>
      </w:r>
    </w:p>
    <w:p w:rsidR="00D800AA" w:rsidRDefault="001A532F" w:rsidP="00D800AA">
      <w:r>
        <w:t>D</w:t>
      </w:r>
      <w:r w:rsidR="00D800AA">
        <w:t xml:space="preserve">e politie </w:t>
      </w:r>
      <w:r>
        <w:t xml:space="preserve">heeft </w:t>
      </w:r>
      <w:r w:rsidR="00D800AA">
        <w:t xml:space="preserve">radarsnelheidscontroles gehouden op de Rijndijk te Driel en de Waaldijk te Oosterhout. </w:t>
      </w:r>
      <w:r>
        <w:t>In onderstaand overzicht zijn de locaties, dagen en tijdstippen aangegeven:</w:t>
      </w:r>
    </w:p>
    <w:p w:rsidR="001A532F" w:rsidRDefault="001A532F" w:rsidP="00D800AA"/>
    <w:p w:rsidR="00D800AA" w:rsidRPr="001A532F" w:rsidRDefault="001A532F" w:rsidP="00D800AA">
      <w:pPr>
        <w:rPr>
          <w:i/>
        </w:rPr>
      </w:pPr>
      <w:r>
        <w:rPr>
          <w:i/>
        </w:rPr>
        <w:t xml:space="preserve">Op de </w:t>
      </w:r>
      <w:r w:rsidR="00D800AA" w:rsidRPr="001A532F">
        <w:rPr>
          <w:i/>
        </w:rPr>
        <w:t xml:space="preserve">Rijndijk: </w:t>
      </w:r>
    </w:p>
    <w:p w:rsidR="00D800AA" w:rsidRDefault="00D800AA" w:rsidP="00D800AA">
      <w:r>
        <w:t>•         11 april: 5 uur gecontroleerd</w:t>
      </w:r>
    </w:p>
    <w:p w:rsidR="00D800AA" w:rsidRDefault="00D800AA" w:rsidP="00D800AA">
      <w:r>
        <w:t>•         12 april: 8 uur en 15 minuten gecontroleerd</w:t>
      </w:r>
    </w:p>
    <w:p w:rsidR="00D800AA" w:rsidRDefault="00D800AA" w:rsidP="00D800AA">
      <w:r>
        <w:t>•         13 april: gecontroleerd: aantal uren niet bekend</w:t>
      </w:r>
    </w:p>
    <w:p w:rsidR="00D800AA" w:rsidRPr="001A532F" w:rsidRDefault="001A532F" w:rsidP="00D800AA">
      <w:pPr>
        <w:rPr>
          <w:i/>
        </w:rPr>
      </w:pPr>
      <w:r>
        <w:rPr>
          <w:i/>
        </w:rPr>
        <w:t xml:space="preserve">Op de </w:t>
      </w:r>
      <w:r w:rsidR="00D800AA" w:rsidRPr="001A532F">
        <w:rPr>
          <w:i/>
        </w:rPr>
        <w:t>Waaldijk:</w:t>
      </w:r>
    </w:p>
    <w:p w:rsidR="00D800AA" w:rsidRDefault="00D800AA" w:rsidP="00D800AA">
      <w:r>
        <w:t>•         11 april:  3 uur gecontroleerd</w:t>
      </w:r>
    </w:p>
    <w:p w:rsidR="00D800AA" w:rsidRDefault="00D800AA" w:rsidP="00D800AA">
      <w:r>
        <w:t>•         12 april: niet gecontroleerd</w:t>
      </w:r>
    </w:p>
    <w:p w:rsidR="00D800AA" w:rsidRDefault="00D800AA" w:rsidP="00D800AA">
      <w:r>
        <w:t>•         13 april: gecontroleerd: aantal uren niet bekend</w:t>
      </w:r>
    </w:p>
    <w:p w:rsidR="00D800AA" w:rsidRDefault="00D800AA" w:rsidP="00D800AA"/>
    <w:p w:rsidR="00D800AA" w:rsidRDefault="001A532F" w:rsidP="00D800AA">
      <w:r>
        <w:t>De bijzondere opsporings ambtenaren (</w:t>
      </w:r>
      <w:r w:rsidR="0058611F">
        <w:t>boa’s</w:t>
      </w:r>
      <w:r>
        <w:t>)</w:t>
      </w:r>
      <w:r w:rsidR="00D800AA">
        <w:t xml:space="preserve"> </w:t>
      </w:r>
      <w:r>
        <w:t xml:space="preserve">van de </w:t>
      </w:r>
      <w:r w:rsidR="00D800AA">
        <w:t xml:space="preserve">gemeente hebben het gehele weekend beide dijken meerdere malen meegenomen in </w:t>
      </w:r>
      <w:r>
        <w:t xml:space="preserve">hun dagelijkse surveillance. De </w:t>
      </w:r>
      <w:r w:rsidR="0058611F">
        <w:t>boa’s</w:t>
      </w:r>
      <w:r>
        <w:t xml:space="preserve"> zijn niet bevoegd om handhavend op te treden tegen overtredingen door </w:t>
      </w:r>
      <w:r w:rsidR="00D800AA">
        <w:t>rijdend verkeer.</w:t>
      </w:r>
      <w:r>
        <w:t xml:space="preserve"> Wel tegen overtreding van de noodverordening.</w:t>
      </w:r>
    </w:p>
    <w:p w:rsidR="00D800AA" w:rsidRDefault="00D800AA" w:rsidP="00D800AA">
      <w:r>
        <w:t xml:space="preserve"> </w:t>
      </w:r>
    </w:p>
    <w:p w:rsidR="00D800AA" w:rsidRDefault="00D800AA" w:rsidP="00D800AA">
      <w:r>
        <w:t xml:space="preserve">Aantal handhavers: politie 2. </w:t>
      </w:r>
      <w:r w:rsidR="0058611F">
        <w:t>boa’s</w:t>
      </w:r>
      <w:r>
        <w:t xml:space="preserve"> 3 koppels  van 2 personen.</w:t>
      </w:r>
    </w:p>
    <w:p w:rsidR="00D800AA" w:rsidRDefault="00D800AA" w:rsidP="00D800AA">
      <w:r>
        <w:t xml:space="preserve"> </w:t>
      </w:r>
    </w:p>
    <w:p w:rsidR="001A532F" w:rsidRDefault="00D800AA" w:rsidP="00D800AA">
      <w:r>
        <w:t xml:space="preserve">2.    </w:t>
      </w:r>
      <w:r w:rsidRPr="00D800AA">
        <w:rPr>
          <w:i/>
        </w:rPr>
        <w:t xml:space="preserve">Hoeveel gevallen van te hard rijden respectievelijk overtredingen van de 1,5 meter afstandsregel op de dijken hebben handhavers in het weekend van 11 en 12 april geconstateerd? Hoeveel boetes en eventueel waarschuwingen zijn er toen uitgedeeld voor respectievelijk te hard rijden en het overtreden van de 1,5 meter afstandsregel? </w:t>
      </w:r>
      <w:r>
        <w:t xml:space="preserve"> </w:t>
      </w:r>
    </w:p>
    <w:p w:rsidR="001A532F" w:rsidRDefault="001A532F" w:rsidP="00D800AA"/>
    <w:p w:rsidR="00D800AA" w:rsidRDefault="001A532F" w:rsidP="00D800AA">
      <w:r>
        <w:t>Het a</w:t>
      </w:r>
      <w:r w:rsidR="00D800AA">
        <w:t>antal boetes te hard rijden</w:t>
      </w:r>
      <w:r>
        <w:t xml:space="preserve"> betrof</w:t>
      </w:r>
      <w:r w:rsidR="00D800AA">
        <w:t>:</w:t>
      </w:r>
    </w:p>
    <w:p w:rsidR="00D800AA" w:rsidRPr="001A532F" w:rsidRDefault="001A532F" w:rsidP="00D800AA">
      <w:pPr>
        <w:rPr>
          <w:i/>
        </w:rPr>
      </w:pPr>
      <w:r w:rsidRPr="001A532F">
        <w:rPr>
          <w:i/>
        </w:rPr>
        <w:t xml:space="preserve">Op de </w:t>
      </w:r>
      <w:r w:rsidR="00D800AA" w:rsidRPr="001A532F">
        <w:rPr>
          <w:i/>
        </w:rPr>
        <w:t>Rijndijk:</w:t>
      </w:r>
    </w:p>
    <w:p w:rsidR="00D800AA" w:rsidRDefault="00D800AA" w:rsidP="00D800AA">
      <w:r>
        <w:t>•              11 april: 52</w:t>
      </w:r>
    </w:p>
    <w:p w:rsidR="00D800AA" w:rsidRDefault="00D800AA" w:rsidP="00D800AA">
      <w:r>
        <w:t>•              12 april: 38</w:t>
      </w:r>
    </w:p>
    <w:p w:rsidR="00D800AA" w:rsidRDefault="00D800AA" w:rsidP="00D800AA">
      <w:r>
        <w:t xml:space="preserve">•              13 april: 63 </w:t>
      </w:r>
    </w:p>
    <w:p w:rsidR="00D800AA" w:rsidRDefault="00D800AA" w:rsidP="00D800AA">
      <w:r>
        <w:t xml:space="preserve"> </w:t>
      </w:r>
    </w:p>
    <w:p w:rsidR="00D800AA" w:rsidRPr="001A532F" w:rsidRDefault="001A532F" w:rsidP="00D800AA">
      <w:pPr>
        <w:rPr>
          <w:i/>
        </w:rPr>
      </w:pPr>
      <w:r w:rsidRPr="001A532F">
        <w:rPr>
          <w:i/>
        </w:rPr>
        <w:t xml:space="preserve">Op de </w:t>
      </w:r>
      <w:r w:rsidR="00D800AA" w:rsidRPr="001A532F">
        <w:rPr>
          <w:i/>
        </w:rPr>
        <w:t>Waaldijk:</w:t>
      </w:r>
    </w:p>
    <w:p w:rsidR="00D800AA" w:rsidRDefault="00D800AA" w:rsidP="00D800AA">
      <w:r>
        <w:t>•              11 april: 6</w:t>
      </w:r>
    </w:p>
    <w:p w:rsidR="00D800AA" w:rsidRDefault="00D800AA" w:rsidP="00D800AA">
      <w:r>
        <w:t>•              12 april: niet gecontroleerd</w:t>
      </w:r>
    </w:p>
    <w:p w:rsidR="00D800AA" w:rsidRDefault="00D800AA" w:rsidP="00D800AA">
      <w:r>
        <w:t>•              13 april: 5</w:t>
      </w:r>
    </w:p>
    <w:p w:rsidR="00D800AA" w:rsidRDefault="00D800AA" w:rsidP="00D800AA">
      <w:r>
        <w:t xml:space="preserve"> </w:t>
      </w:r>
    </w:p>
    <w:p w:rsidR="00D800AA" w:rsidRDefault="00D800AA" w:rsidP="00D800AA">
      <w:r>
        <w:t>Er zijn geen boetes en/of waarschuwingen uitgedeeld voor het overtreden van de 1.5 meter afstandsregel</w:t>
      </w:r>
      <w:r w:rsidR="001A532F">
        <w:t>.</w:t>
      </w:r>
    </w:p>
    <w:p w:rsidR="00D800AA" w:rsidRDefault="00D800AA" w:rsidP="00D800AA">
      <w:r>
        <w:t xml:space="preserve"> </w:t>
      </w:r>
    </w:p>
    <w:p w:rsidR="00D800AA" w:rsidRPr="00D800AA" w:rsidRDefault="00D800AA" w:rsidP="00D800AA">
      <w:pPr>
        <w:rPr>
          <w:i/>
        </w:rPr>
      </w:pPr>
      <w:r>
        <w:t xml:space="preserve">3.    </w:t>
      </w:r>
      <w:r w:rsidRPr="00D800AA">
        <w:rPr>
          <w:i/>
        </w:rPr>
        <w:t xml:space="preserve">Hoe was de handhaving van snelheid en 1,5 meter afstand houden op de dijken in de weekenden na dat van 11 en 12 april georganiseerd (locaties waar handhavers handhaafden, aantal handhavers, aantal uren dat er gehandhaafd is, manier van handhaving en dergelijke); hoeveel gevallen van te hard rijden respectievelijk overtredingen van de 1,5 meter afstandsregel op de dijken hebben handhavers in deze weekenden geconstateerd; hoeveel boetes en eventueel waarschuwingen zijn er toen uitgedeeld voor respectievelijk te hard rijden en het overtreden van de 1,5 meter afstandsregel? Graag per weekend een overzicht van de organisatie van de handhaving, het vastgestelde aantal overtredingen en het aantal uitgeschreven boetes. </w:t>
      </w:r>
    </w:p>
    <w:p w:rsidR="00D800AA" w:rsidRDefault="00D800AA" w:rsidP="00D800AA">
      <w:r>
        <w:t>In het weekend van 18 april heeft de politie een radarsnelheidscontrole gehouden op de Rijndijk te Driel. 3 uur gecontroleerd: 1 overtreding.</w:t>
      </w:r>
    </w:p>
    <w:p w:rsidR="00D800AA" w:rsidRDefault="001A532F" w:rsidP="00D800AA">
      <w:r>
        <w:t xml:space="preserve">De </w:t>
      </w:r>
      <w:r w:rsidR="0058611F">
        <w:t>boa’s</w:t>
      </w:r>
      <w:r w:rsidR="00D800AA">
        <w:t xml:space="preserve"> hebben alle weekenden de dijken meerder malen bezocht tijdens hun surveillance. </w:t>
      </w:r>
    </w:p>
    <w:p w:rsidR="00D800AA" w:rsidRDefault="001A532F" w:rsidP="00D800AA">
      <w:r>
        <w:t>De situatie was ov</w:t>
      </w:r>
      <w:r w:rsidR="001D402A">
        <w:t xml:space="preserve">er het algemeen rustig. </w:t>
      </w:r>
      <w:r w:rsidR="00D800AA">
        <w:t xml:space="preserve">Er zijn geen waarschuwingen of boetes uitgedeeld voor het overtreden van de 1.5 meter afstandsregel. </w:t>
      </w:r>
    </w:p>
    <w:p w:rsidR="00D800AA" w:rsidRDefault="00D800AA" w:rsidP="00D800AA">
      <w:r>
        <w:t xml:space="preserve"> </w:t>
      </w:r>
    </w:p>
    <w:p w:rsidR="00D800AA" w:rsidRDefault="00D800AA" w:rsidP="00D800AA">
      <w:r>
        <w:t xml:space="preserve">4.    </w:t>
      </w:r>
      <w:r w:rsidRPr="001D402A">
        <w:rPr>
          <w:i/>
        </w:rPr>
        <w:t>Indien de handhaving tijdens het weekend van 11 en 12 april een hoger niveau had dan de weekenden erna, in hoeverre is de ervaren overlast en de feitelijke veiligheidssituatie op de dijken hieraan toe te schrijven?</w:t>
      </w:r>
      <w:r>
        <w:t xml:space="preserve"> </w:t>
      </w:r>
    </w:p>
    <w:p w:rsidR="00D800AA" w:rsidRDefault="00D800AA" w:rsidP="00D800AA">
      <w:r>
        <w:t>In het weekend van 11 en 12 april was het handhavingsniveau hoger dan de weekenden erna. Hemelvaartsdag heeft de politie mobiel (motoren) toezicht gehouden. Bevindingen van de politie komen over</w:t>
      </w:r>
      <w:r w:rsidR="001D402A">
        <w:t xml:space="preserve">een met de ervaringen die de </w:t>
      </w:r>
      <w:r w:rsidR="00C84FDF">
        <w:t>b</w:t>
      </w:r>
      <w:r w:rsidR="0058611F">
        <w:t>oa’s</w:t>
      </w:r>
      <w:r>
        <w:t xml:space="preserve"> hebben opgedaan tijdens hun surveillance in alle weekenden: het is op de dijken (erg) druk door het grote aantal fietsers en wandelaars en er is weinig gemotoriseerd verkeer. Het is niet bekend of er een causaal verband bestaat tussen de mate van handhaving en de omvang van het gemotoriseerd verkeer.   </w:t>
      </w:r>
    </w:p>
    <w:p w:rsidR="00D800AA" w:rsidRDefault="00D800AA" w:rsidP="00D800AA">
      <w:r>
        <w:t xml:space="preserve"> </w:t>
      </w:r>
    </w:p>
    <w:p w:rsidR="00D800AA" w:rsidRPr="001D402A" w:rsidRDefault="00D800AA" w:rsidP="00D800AA">
      <w:pPr>
        <w:rPr>
          <w:i/>
        </w:rPr>
      </w:pPr>
      <w:r>
        <w:t xml:space="preserve">5.    </w:t>
      </w:r>
      <w:r w:rsidRPr="001D402A">
        <w:rPr>
          <w:i/>
        </w:rPr>
        <w:t>Indien de handhaving tijdens het weekend van 11 en 12 april een hoger niveau had dan de weekenden na 11 en 12 april, in hoeverre is het college dan bereid om de rest van het zomerseizoen het niveau van de handhaving op de dijken tijdens de weekenden op te schalen naar het niveau van 11 en 12 april? Wat is hiervoor nodig (denk aan inzet en middelen)?</w:t>
      </w:r>
    </w:p>
    <w:p w:rsidR="00D800AA" w:rsidRDefault="00D800AA" w:rsidP="00D800AA">
      <w:r>
        <w:t>Indien daar aanleiding voor is, is het college bereid het niveau van handhaving op te schalen naar het niveau van 11 en 12 april. Of dit kan is afhankelijk van de beschikbare handhavingscapaciteit van de po</w:t>
      </w:r>
      <w:r w:rsidR="001D402A">
        <w:t>litie.</w:t>
      </w:r>
    </w:p>
    <w:p w:rsidR="009A1499" w:rsidRDefault="009A1499" w:rsidP="00D800AA"/>
    <w:sectPr w:rsidR="009A1499" w:rsidSect="00395315">
      <w:foot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9A2" w:rsidRDefault="00C259A2">
      <w:r>
        <w:separator/>
      </w:r>
    </w:p>
  </w:endnote>
  <w:endnote w:type="continuationSeparator" w:id="0">
    <w:p w:rsidR="00C259A2" w:rsidRDefault="00C2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A2" w:rsidRDefault="00C259A2">
    <w:pPr>
      <w:pStyle w:val="Voettekst"/>
    </w:pPr>
    <w:r>
      <w:fldChar w:fldCharType="begin"/>
    </w:r>
    <w:r>
      <w:instrText>PAGE   \* MERGEFORMAT</w:instrText>
    </w:r>
    <w:r>
      <w:fldChar w:fldCharType="separate"/>
    </w:r>
    <w:r w:rsidR="00521BFD">
      <w:rPr>
        <w:noProof/>
      </w:rPr>
      <w:t>5</w:t>
    </w:r>
    <w:r>
      <w:fldChar w:fldCharType="end"/>
    </w:r>
  </w:p>
  <w:p w:rsidR="00C259A2" w:rsidRDefault="00C259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9A2" w:rsidRDefault="00C259A2">
      <w:r>
        <w:separator/>
      </w:r>
    </w:p>
  </w:footnote>
  <w:footnote w:type="continuationSeparator" w:id="0">
    <w:p w:rsidR="00C259A2" w:rsidRDefault="00C2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93B"/>
    <w:multiLevelType w:val="multilevel"/>
    <w:tmpl w:val="D7D47BD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40A57"/>
    <w:multiLevelType w:val="hybridMultilevel"/>
    <w:tmpl w:val="D7407568"/>
    <w:lvl w:ilvl="0" w:tplc="BF60780C">
      <w:start w:val="1"/>
      <w:numFmt w:val="lowerLetter"/>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 w15:restartNumberingAfterBreak="0">
    <w:nsid w:val="0BDF2CAF"/>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C7225DD"/>
    <w:multiLevelType w:val="hybridMultilevel"/>
    <w:tmpl w:val="F55C66F2"/>
    <w:lvl w:ilvl="0" w:tplc="45D2D528">
      <w:start w:val="6"/>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8029C"/>
    <w:multiLevelType w:val="singleLevel"/>
    <w:tmpl w:val="0413000F"/>
    <w:lvl w:ilvl="0">
      <w:start w:val="3"/>
      <w:numFmt w:val="decimal"/>
      <w:lvlText w:val="%1."/>
      <w:lvlJc w:val="left"/>
      <w:pPr>
        <w:tabs>
          <w:tab w:val="num" w:pos="360"/>
        </w:tabs>
        <w:ind w:left="360" w:hanging="360"/>
      </w:pPr>
      <w:rPr>
        <w:rFonts w:hint="default"/>
      </w:rPr>
    </w:lvl>
  </w:abstractNum>
  <w:abstractNum w:abstractNumId="5" w15:restartNumberingAfterBreak="0">
    <w:nsid w:val="226B0C51"/>
    <w:multiLevelType w:val="hybridMultilevel"/>
    <w:tmpl w:val="2AA66B86"/>
    <w:lvl w:ilvl="0" w:tplc="F9A0FCA2">
      <w:start w:val="1"/>
      <w:numFmt w:val="upperLetter"/>
      <w:lvlText w:val="%1."/>
      <w:lvlJc w:val="left"/>
      <w:pPr>
        <w:tabs>
          <w:tab w:val="num" w:pos="700"/>
        </w:tabs>
        <w:ind w:left="700" w:hanging="360"/>
      </w:pPr>
      <w:rPr>
        <w:rFonts w:hint="default"/>
      </w:rPr>
    </w:lvl>
    <w:lvl w:ilvl="1" w:tplc="9A74CD3C">
      <w:start w:val="5"/>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6" w15:restartNumberingAfterBreak="0">
    <w:nsid w:val="27744893"/>
    <w:multiLevelType w:val="hybridMultilevel"/>
    <w:tmpl w:val="FD067042"/>
    <w:lvl w:ilvl="0" w:tplc="9904C118">
      <w:start w:val="2"/>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F17FE"/>
    <w:multiLevelType w:val="hybridMultilevel"/>
    <w:tmpl w:val="0B52ABA6"/>
    <w:lvl w:ilvl="0" w:tplc="47A6FF3A">
      <w:start w:val="3"/>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45C3B"/>
    <w:multiLevelType w:val="hybridMultilevel"/>
    <w:tmpl w:val="34D05848"/>
    <w:lvl w:ilvl="0" w:tplc="9A74CD3C">
      <w:start w:val="5"/>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E503B9"/>
    <w:multiLevelType w:val="multilevel"/>
    <w:tmpl w:val="C292F9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15:restartNumberingAfterBreak="0">
    <w:nsid w:val="34B24A80"/>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390C3BEB"/>
    <w:multiLevelType w:val="multilevel"/>
    <w:tmpl w:val="C1881FC8"/>
    <w:lvl w:ilvl="0">
      <w:start w:val="1"/>
      <w:numFmt w:val="bullet"/>
      <w:lvlText w:val=""/>
      <w:lvlJc w:val="left"/>
      <w:pPr>
        <w:tabs>
          <w:tab w:val="num" w:pos="170"/>
        </w:tabs>
        <w:ind w:left="170" w:hanging="170"/>
      </w:pPr>
      <w:rPr>
        <w:rFonts w:ascii="Symbol" w:hAnsi="Symbol"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15:restartNumberingAfterBreak="0">
    <w:nsid w:val="3D3A1F43"/>
    <w:multiLevelType w:val="hybridMultilevel"/>
    <w:tmpl w:val="ED4CFA58"/>
    <w:lvl w:ilvl="0" w:tplc="0C86B61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108D8"/>
    <w:multiLevelType w:val="hybridMultilevel"/>
    <w:tmpl w:val="D7D47BD2"/>
    <w:lvl w:ilvl="0" w:tplc="AAA29A1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D069D"/>
    <w:multiLevelType w:val="multilevel"/>
    <w:tmpl w:val="FD067042"/>
    <w:lvl w:ilvl="0">
      <w:start w:val="2"/>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8658B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8D2FC7"/>
    <w:multiLevelType w:val="singleLevel"/>
    <w:tmpl w:val="3362A61C"/>
    <w:lvl w:ilvl="0">
      <w:start w:val="2"/>
      <w:numFmt w:val="bullet"/>
      <w:lvlText w:val="-"/>
      <w:lvlJc w:val="left"/>
      <w:pPr>
        <w:tabs>
          <w:tab w:val="num" w:pos="360"/>
        </w:tabs>
        <w:ind w:left="360" w:hanging="360"/>
      </w:pPr>
      <w:rPr>
        <w:rFonts w:hint="default"/>
      </w:rPr>
    </w:lvl>
  </w:abstractNum>
  <w:abstractNum w:abstractNumId="17" w15:restartNumberingAfterBreak="0">
    <w:nsid w:val="4820382E"/>
    <w:multiLevelType w:val="multilevel"/>
    <w:tmpl w:val="090EB2CA"/>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632CE4"/>
    <w:multiLevelType w:val="multilevel"/>
    <w:tmpl w:val="570E09AC"/>
    <w:lvl w:ilvl="0">
      <w:start w:val="1"/>
      <w:numFmt w:val="decimal"/>
      <w:lvlText w:val="%1."/>
      <w:lvlJc w:val="left"/>
      <w:pPr>
        <w:tabs>
          <w:tab w:val="num" w:pos="340"/>
        </w:tabs>
        <w:ind w:left="1021" w:hanging="34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B02FE9"/>
    <w:multiLevelType w:val="multilevel"/>
    <w:tmpl w:val="CDD4ED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241B"/>
    <w:multiLevelType w:val="singleLevel"/>
    <w:tmpl w:val="9C70F432"/>
    <w:lvl w:ilvl="0">
      <w:start w:val="1"/>
      <w:numFmt w:val="decimal"/>
      <w:lvlText w:val="%1."/>
      <w:lvlJc w:val="left"/>
      <w:pPr>
        <w:tabs>
          <w:tab w:val="num" w:pos="720"/>
        </w:tabs>
        <w:ind w:left="720" w:hanging="720"/>
      </w:pPr>
      <w:rPr>
        <w:rFonts w:hint="default"/>
      </w:rPr>
    </w:lvl>
  </w:abstractNum>
  <w:abstractNum w:abstractNumId="21" w15:restartNumberingAfterBreak="0">
    <w:nsid w:val="4C2025B6"/>
    <w:multiLevelType w:val="hybridMultilevel"/>
    <w:tmpl w:val="E42C1CD0"/>
    <w:lvl w:ilvl="0" w:tplc="F9CE14C2">
      <w:start w:val="1"/>
      <w:numFmt w:val="bullet"/>
      <w:lvlText w:val=""/>
      <w:lvlJc w:val="left"/>
      <w:pPr>
        <w:tabs>
          <w:tab w:val="num" w:pos="1360"/>
        </w:tabs>
        <w:ind w:left="1360" w:hanging="34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2" w15:restartNumberingAfterBreak="0">
    <w:nsid w:val="51DF3017"/>
    <w:multiLevelType w:val="hybridMultilevel"/>
    <w:tmpl w:val="2F5E8BCC"/>
    <w:lvl w:ilvl="0" w:tplc="1952D342">
      <w:start w:val="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191AC6"/>
    <w:multiLevelType w:val="hybridMultilevel"/>
    <w:tmpl w:val="304AF612"/>
    <w:lvl w:ilvl="0" w:tplc="01545A02">
      <w:start w:val="2"/>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4" w15:restartNumberingAfterBreak="0">
    <w:nsid w:val="54545363"/>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5EE846AC"/>
    <w:multiLevelType w:val="hybridMultilevel"/>
    <w:tmpl w:val="CDD4EDE2"/>
    <w:lvl w:ilvl="0" w:tplc="0C86B61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C41EA"/>
    <w:multiLevelType w:val="hybridMultilevel"/>
    <w:tmpl w:val="C1881FC8"/>
    <w:lvl w:ilvl="0" w:tplc="4DBC9228">
      <w:start w:val="1"/>
      <w:numFmt w:val="bullet"/>
      <w:lvlText w:val=""/>
      <w:lvlJc w:val="left"/>
      <w:pPr>
        <w:tabs>
          <w:tab w:val="num" w:pos="170"/>
        </w:tabs>
        <w:ind w:left="170" w:hanging="170"/>
      </w:pPr>
      <w:rPr>
        <w:rFonts w:ascii="Symbol" w:hAnsi="Symbol"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27" w15:restartNumberingAfterBreak="0">
    <w:nsid w:val="64B00FCD"/>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64ED2DAA"/>
    <w:multiLevelType w:val="hybridMultilevel"/>
    <w:tmpl w:val="3EF83A0C"/>
    <w:lvl w:ilvl="0" w:tplc="4BC2B8D0">
      <w:start w:val="2"/>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6F19D0"/>
    <w:multiLevelType w:val="singleLevel"/>
    <w:tmpl w:val="8B223D12"/>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8B81E3A"/>
    <w:multiLevelType w:val="singleLevel"/>
    <w:tmpl w:val="A86A7AF2"/>
    <w:lvl w:ilvl="0">
      <w:start w:val="2"/>
      <w:numFmt w:val="bullet"/>
      <w:lvlText w:val="-"/>
      <w:lvlJc w:val="left"/>
      <w:pPr>
        <w:tabs>
          <w:tab w:val="num" w:pos="720"/>
        </w:tabs>
        <w:ind w:left="720" w:hanging="720"/>
      </w:pPr>
      <w:rPr>
        <w:rFonts w:ascii="Times New Roman" w:hAnsi="Times New Roman" w:hint="default"/>
      </w:rPr>
    </w:lvl>
  </w:abstractNum>
  <w:abstractNum w:abstractNumId="31" w15:restartNumberingAfterBreak="0">
    <w:nsid w:val="6F3A4361"/>
    <w:multiLevelType w:val="hybridMultilevel"/>
    <w:tmpl w:val="124C3CD0"/>
    <w:lvl w:ilvl="0" w:tplc="9D2C07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124BA7"/>
    <w:multiLevelType w:val="hybridMultilevel"/>
    <w:tmpl w:val="2090A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4"/>
  </w:num>
  <w:num w:numId="4">
    <w:abstractNumId w:val="20"/>
  </w:num>
  <w:num w:numId="5">
    <w:abstractNumId w:val="30"/>
  </w:num>
  <w:num w:numId="6">
    <w:abstractNumId w:val="4"/>
  </w:num>
  <w:num w:numId="7">
    <w:abstractNumId w:val="10"/>
  </w:num>
  <w:num w:numId="8">
    <w:abstractNumId w:val="15"/>
  </w:num>
  <w:num w:numId="9">
    <w:abstractNumId w:val="16"/>
  </w:num>
  <w:num w:numId="10">
    <w:abstractNumId w:val="13"/>
  </w:num>
  <w:num w:numId="11">
    <w:abstractNumId w:val="0"/>
  </w:num>
  <w:num w:numId="12">
    <w:abstractNumId w:val="12"/>
  </w:num>
  <w:num w:numId="13">
    <w:abstractNumId w:val="25"/>
  </w:num>
  <w:num w:numId="14">
    <w:abstractNumId w:val="19"/>
  </w:num>
  <w:num w:numId="15">
    <w:abstractNumId w:val="21"/>
  </w:num>
  <w:num w:numId="16">
    <w:abstractNumId w:val="1"/>
  </w:num>
  <w:num w:numId="17">
    <w:abstractNumId w:val="5"/>
  </w:num>
  <w:num w:numId="18">
    <w:abstractNumId w:val="23"/>
  </w:num>
  <w:num w:numId="19">
    <w:abstractNumId w:val="9"/>
  </w:num>
  <w:num w:numId="20">
    <w:abstractNumId w:val="8"/>
  </w:num>
  <w:num w:numId="21">
    <w:abstractNumId w:val="3"/>
  </w:num>
  <w:num w:numId="22">
    <w:abstractNumId w:val="6"/>
  </w:num>
  <w:num w:numId="23">
    <w:abstractNumId w:val="14"/>
  </w:num>
  <w:num w:numId="24">
    <w:abstractNumId w:val="28"/>
  </w:num>
  <w:num w:numId="25">
    <w:abstractNumId w:val="7"/>
  </w:num>
  <w:num w:numId="26">
    <w:abstractNumId w:val="18"/>
  </w:num>
  <w:num w:numId="27">
    <w:abstractNumId w:val="17"/>
  </w:num>
  <w:num w:numId="28">
    <w:abstractNumId w:val="26"/>
  </w:num>
  <w:num w:numId="29">
    <w:abstractNumId w:val="11"/>
  </w:num>
  <w:num w:numId="30">
    <w:abstractNumId w:val="31"/>
  </w:num>
  <w:num w:numId="31">
    <w:abstractNumId w:val="32"/>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activeWritingStyle w:appName="MSWord" w:lang="en-GB" w:vendorID="8"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Author" w:val="Anouk A.P. Schuil"/>
    <w:docVar w:name="DocDuplex" w:val="DUPLEX_DEFAULT"/>
    <w:docVar w:name="DocIndex" w:val="0000"/>
    <w:docVar w:name="DocPrinter" w:val="NOPRINTER"/>
    <w:docVar w:name="DocReg" w:val="0"/>
    <w:docVar w:name="DocType" w:val="INF"/>
    <w:docVar w:name="DocumentLanguage" w:val="nl-NL"/>
    <w:docVar w:name="DVAR_001" w:val="12_1_Nummer_"/>
    <w:docVar w:name="DVAR_002" w:val="12_2_Datum ambtelijk voorstel_"/>
    <w:docVar w:name="DVAR_003" w:val="12_3_Onderwerp_"/>
    <w:docVar w:name="DVAR_004" w:val="12_4_Te besluiten_"/>
    <w:docVar w:name="DVAR_005" w:val="42_5_Status advies_openbaar~niet openbaar~"/>
    <w:docVar w:name="DVAR_006" w:val="42_6_Persbericht_ja~nee~"/>
    <w:docVar w:name="DVAR_007" w:val="32_7_Portefeuillehouder_Burgemeester~C. Kuik~J.H.G. Walraven~F.M.J. van Rooijen~C. de Bot-Huver~Dr. J. Brouwer~"/>
    <w:docVar w:name="DVAR_008" w:val="42_8_Akkoord_ja~nee~"/>
    <w:docVar w:name="DVAR_009" w:val="12_9_Datum B&amp;W-vergadering_"/>
    <w:docVar w:name="DVAR_010" w:val="32_10_Advies (intern)_PZ~Financiën~SZ~MO~BMO~OR~FZ~BWM~RO~Concernstaf~Veiligheid~N.v.t.~"/>
    <w:docVar w:name="DVAR_011" w:val="32_11_In Raadcommisie_Cie 1 Beleidsontwikkeling en kaderstelling~Cie 2 Regelgeving~Cie 3 Beleidsevaluatie en controle~"/>
    <w:docVar w:name="DVAR_012" w:val="12_12_Datum raadscommisie_"/>
    <w:docVar w:name="DVAR_013" w:val="32_13_Advies/informatie (extern)_Dorpsraden/wijkplatforms~Ander extern orgaan, te weten~n.v.t.~"/>
    <w:docVar w:name="DVAR_014" w:val="32_14_In Raadsvergadering_7 januari 2003~28 januari 2003~25 februari 2003~25 maart 2003~22 april 2003~27 mei 2003~24 juni 2003~2 september 2003~30 september 2003~28 oktober 2003~11 november 2003~25 november 2003~16 december 2003~"/>
    <w:docVar w:name="DVAR_015" w:val="32_15_Middelenparagrafen_personeel~informatie~organisatie~financiën~automatisering~huisvesting~communicatie~N.v.t.~"/>
    <w:docVar w:name="DVAR_016" w:val="42_16_Referendabel_ja~nee~"/>
    <w:docVar w:name="DVAR_017" w:val="32_17_Wie is bevoegd_Raad~B&amp;W~Burgemeester~Directie~Afdelingshoofd~"/>
    <w:docVar w:name="DVAR_018" w:val="32_18_Aard bevoegdheid_Primair~Delegatie~Mandaat~"/>
    <w:docVar w:name="DVAR_019" w:val="42_19_Sterstuk_ja~nee~"/>
    <w:docVar w:name="DVAR_020" w:val="12_20_Bijlage(n)_"/>
    <w:docVar w:name="IW_Generated" w:val="True"/>
    <w:docVar w:name="KingAsync" w:val="none"/>
    <w:docVar w:name="KingWizard" w:val="0"/>
    <w:docVar w:name="mitCorsId" w:val="20inf00042"/>
    <w:docVar w:name="mitStyleTemplates" w:val="Huisstijl Overbetuwe|"/>
    <w:docVar w:name="mitXMLOut" w:val="&lt;?xml version=&quot;1.0&quot; encoding=&quot;UTF-8&quot; ?&gt;_x000d__x000a_&lt;MITOUTPUT&gt;&lt;Datum id=&quot;VVAB9114C8D40CCD439702AFA4AF3AD806&quot; prop=&quot;datum&quot; def=&quot;&quot; dst=&quot;0&quot; changed=&quot;true&quot; &gt;31 mei 2020&lt;/Datum&gt;_x000d__x000a_&lt;Onderwerp id=&quot;VVCE3115739325014195259CD98E2D49CD&quot; prop=&quot;onderwerp&quot; def=&quot;&quot; dst=&quot;0&quot; changed=&quot;true&quot; &gt;Aanpak Covid-19 crisi in Overbetuwe&lt;/Onderwerp&gt;_x000d__x000a_&lt;Kennis_nemen_van id=&quot;VV6128A57116C27B46AF974CA263C1C9FD&quot; prop=&quot;&quot; def=&quot;&quot; dst=&quot;0&quot; changed=&quot;false&quot; &gt;Raadsinformatiememo&lt;/Kennis_nemen_van&gt;_x000d__x000a_&lt;Statusadvies id=&quot;VV1F82704F496B4F9B88D3A7DA3D9229C0&quot; prop=&quot;&quot; def=&quot;&quot; dst=&quot;0&quot; changed=&quot;true&quot; &gt;openbaar&lt;/Statusadvies&gt;_x000d__x000a_&lt;Argument id=&quot;VVF15FCD80398746988A546952E961E3B4&quot; prop=&quot;&quot; def=&quot;&quot; dst=&quot;0&quot; changed=&quot;false&quot; &gt;&lt;/Argument&gt;_x000d__x000a_&lt;Portefeuillehouder id=&quot;VV7BB503EE5575C341ABE5AD332FCB3D2F&quot; prop=&quot;&quot; def=&quot;&quot; dst=&quot;0&quot; changed=&quot;true&quot; &gt;Burgemeester&lt;/Portefeuillehouder&gt;_x000d__x000a_&lt;DatumBenWvergadering id=&quot;VV681CA1AC06F7BA49B95980C23FA4A4B6&quot; prop=&quot;&quot; def=&quot;&quot; dst=&quot;0&quot; changed=&quot;false&quot; &gt;2 juni 2020&lt;/DatumBenWvergadering&gt;_x000d__x000a_&lt;Betrokkenen_bij_voorstel_extern id=&quot;VVC9D0D466659045D7A6E5405D5008F471&quot; prop=&quot;&quot; def=&quot;&quot; dst=&quot;0&quot; changed=&quot;false&quot; &gt;RBT Gelderland Midden&lt;/Betrokkenen_bij_voorstel_extern&gt;_x000d__x000a_&lt;Betrokkenen_bij_voorstel_intern id=&quot;VV636544A0D50D4A27BBB17E607A1F512D&quot; prop=&quot;&quot; def=&quot;&quot; dst=&quot;0&quot; changed=&quot;false&quot; &gt;Leden corona-team&lt;/Betrokkenen_bij_voorstel_intern&gt;_x000d__x000a_&lt;Bijlagen id=&quot;VVC68FD0A882244700A3E00EF107D954AA&quot; prop=&quot;&quot; def=&quot;&quot; dst=&quot;0&quot; changed=&quot;false&quot; &gt;Antwoorden op raadsvragen Groen Links en regionale RIB met bijlagen&lt;/Bijlagen&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EB45F75A7C83EF41BF426EE45ED29DEB&lt;/GroupID&gt;&lt;GroupName&gt;INFO memo raad&lt;/GroupName&gt;&lt;GroupDescription&gt;Vul de gevraagde gegevens in.&lt;/GroupDescription&gt;&lt;GroupIndex&gt;0&lt;/GroupIndex&gt;&lt;GroupFields&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gt;datum&lt;/FieldDocProp&gt;&lt;FieldEmptyDate&gt;false&lt;/FieldEmptyDate&gt;&lt;FieldDefault xsi:type=&quot;xsd:string&quot;&gt;&lt;/FieldDefault&gt;&lt;FieldFormat&gt;d MMMM yyyy&lt;/FieldFormat&gt;&lt;FieldDataType&gt;2&lt;/FieldDataType&gt;&lt;FieldTip /&gt;&lt;FieldPrompt&gt;Datum ambtelijk voorstel&lt;/FieldPrompt&gt;&lt;FieldIndex&gt;0&lt;/FieldIndex&gt;&lt;FieldDescription /&gt;&lt;FieldName&gt;Datum&lt;/FieldName&gt;&lt;FieldID&gt;VVAB9114C8D40CCD439702AFA4AF3AD806&lt;/FieldID&gt;&lt;FieldXpath /&gt;&lt;FieldXpathAlternatives /&gt;&lt;FieldLinkedProp /&gt;&lt;/QuestionField&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gt;onderwerp&lt;/FieldDocProp&gt;&lt;FieldEmptyDate&gt;false&lt;/FieldEmptyDate&gt;&lt;FieldDefault xsi:type=&quot;xsd:string&quot;&gt;&lt;/FieldDefault&gt;&lt;FieldFormat&gt;geen&lt;/FieldFormat&gt;&lt;FieldDataType&gt;0&lt;/FieldDataType&gt;&lt;FieldTip /&gt;&lt;FieldPrompt&gt;Onderwerp&lt;/FieldPrompt&gt;&lt;FieldIndex&gt;1&lt;/FieldIndex&gt;&lt;FieldDescription&gt;Zorg voor een goede vindbaarheid in Corsa voor een logische en consequente onderwerpaanduiding. Wees daar bij voldoende specifiek: Gebruik als ezelsbruggetje GEHOPT voor GEzichtspunt, Handeling, Object, Plaats en Tijd. Hoe meer van deze elementen in het onderwerp voorkomen, des te beter is het document terug te vinden.&lt;/FieldDescription&gt;&lt;FieldName&gt;Onderwerp&lt;/FieldName&gt;&lt;FieldID&gt;VVCE3115739325014195259CD98E2D49CD&lt;/FieldID&gt;&lt;FieldXpath /&gt;&lt;FieldXpathAlternatives /&gt;&lt;FieldLinkedProp /&gt;&lt;/QuestionField&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Te besluiten&lt;/FieldPrompt&gt;&lt;FieldIndex&gt;2&lt;/FieldIndex&gt;&lt;FieldDescription /&gt;&lt;FieldName&gt;Kennis_nemen_van&lt;/FieldName&gt;&lt;FieldID&gt;VV6128A57116C27B46AF974CA263C1C9FD&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openbaar&lt;/ValueName&gt;&lt;ValueParentID&gt;VV394BFEABD6664370B808DA9F3F03AACE&lt;/ValueParentID&gt;&lt;ValueID&gt;67E9DE32D7BD42D7A52D258961ED73FE~0&lt;/ValueID&gt;&lt;/QuestionValue&gt;&lt;QuestionValue&gt;&lt;ValueData xsi:nil=&quot;true&quot; /&gt;&lt;FollowUpFields /&gt;&lt;ValueIndex&gt;1&lt;/ValueIndex&gt;&lt;ValueExValue /&gt;&lt;ValueName&gt;niet openbaar&lt;/ValueName&gt;&lt;ValueParentID&gt;VV1F82704F496B4F9B88D3A7DA3D9229C0&lt;/ValueParentID&gt;&lt;ValueID&gt;1E417164CA974164BDB7D4CFFF7EB917~0&lt;/ValueID&gt;&lt;/QuestionValue&gt;&lt;/FieldValues&gt;&lt;FieldMerge&gt;false&lt;/FieldMerge&gt;&lt;FieldParent&gt;GREB45F75A7C83EF41BF426EE45ED29DEB&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gt;Indien deze informatiememo niet openbaar is, dit hierna beargumenteren.&lt;/FieldDescription&gt;&lt;FieldName&gt;Statusadvies&lt;/FieldName&gt;&lt;FieldID&gt;VV1F82704F496B4F9B88D3A7DA3D9229C0&lt;/FieldID&gt;&lt;FieldXpath /&gt;&lt;FieldXpathAlternatives /&gt;&lt;FieldLinkedProp /&gt;&lt;/QuestionField&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4&lt;/FieldIndex&gt;&lt;FieldDescription /&gt;&lt;FieldName&gt;Argument&lt;/FieldName&gt;&lt;FieldID&gt;VVF15FCD80398746988A546952E961E3B4&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Burgemeester&lt;/ValueExValue&gt;&lt;ValueName&gt;Burgemeester&lt;/ValueName&gt;&lt;ValueParentID&gt;VV918D817CCD694F44A27FA861FB1C09DC&lt;/ValueParentID&gt;&lt;ValueID&gt;A735595EFF837C47BAF55999FA568135~0&lt;/ValueID&gt;&lt;/QuestionValue&gt;&lt;QuestionValue&gt;&lt;ValueData xsi:nil=&quot;true&quot; /&gt;&lt;FollowUpFields /&gt;&lt;ValueIndex&gt;1&lt;/ValueIndex&gt;&lt;ValueExValue&gt;B.E. Faber-de Lange&lt;/ValueExValue&gt;&lt;ValueName&gt;B.E. Faber-de ange&lt;/ValueName&gt;&lt;ValueParentID&gt;VV918D817CCD694F44A27FA861FB1C09DC&lt;/ValueParentID&gt;&lt;ValueID&gt;7B76B52C4B51374AA0F7C112675FD88B~0&lt;/ValueID&gt;&lt;/QuestionValue&gt;&lt;QuestionValue&gt;&lt;ValueData xsi:nil=&quot;true&quot; /&gt;&lt;FollowUpFields /&gt;&lt;ValueIndex&gt;2&lt;/ValueIndex&gt;&lt;ValueExValue&gt;W.H. Hol&lt;/ValueExValue&gt;&lt;ValueName&gt;W.H. Hol&lt;/ValueName&gt;&lt;ValueParentID&gt;VV918D817CCD694F44A27FA861FB1C09DC&lt;/ValueParentID&gt;&lt;ValueID&gt;DE37B10AB0158D46816E729E6F7CA6C1~0&lt;/ValueID&gt;&lt;/QuestionValue&gt;&lt;QuestionValue&gt;&lt;ValueData xsi:nil=&quot;true&quot; /&gt;&lt;FollowUpFields /&gt;&lt;ValueIndex&gt;3&lt;/ValueIndex&gt;&lt;ValueExValue&gt;R.W.M. Engels&lt;/ValueExValue&gt;&lt;ValueName&gt;R.W.M. Engels&lt;/ValueName&gt;&lt;ValueParentID&gt;VV918D817CCD694F44A27FA861FB1C09DC&lt;/ValueParentID&gt;&lt;ValueID&gt;213CF24528989242AC7E7585CAE9587E~0&lt;/ValueID&gt;&lt;/QuestionValue&gt;&lt;QuestionValue&gt;&lt;ValueData xsi:nil=&quot;true&quot; /&gt;&lt;FollowUpFields /&gt;&lt;ValueIndex&gt;4&lt;/ValueIndex&gt;&lt;ValueExValue&gt;D.E.W. Horsthuis&lt;/ValueExValue&gt;&lt;ValueName&gt;D.E.W. Horsthuis&lt;/ValueName&gt;&lt;ValueParentID&gt;VV918D817CCD694F44A27FA861FB1C09DC&lt;/ValueParentID&gt;&lt;ValueID&gt;41353F37507ECF4CBFC605FCACE9D6B4~0&lt;/ValueID&gt;&lt;/QuestionValue&gt;&lt;/FieldValues&gt;&lt;FieldMerge&gt;false&lt;/FieldMerge&gt;&lt;FieldParent&gt;GREB45F75A7C83EF41BF426EE45ED29DEB&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Portefeuillehouder&lt;/FieldPrompt&gt;&lt;FieldIndex&gt;5&lt;/FieldIndex&gt;&lt;FieldDescription /&gt;&lt;FieldName&gt;Portefeuillehouder&lt;/FieldName&gt;&lt;FieldID&gt;VV7BB503EE5575C341ABE5AD332FCB3D2F&lt;/FieldID&gt;&lt;FieldXpath /&gt;&lt;FieldXpathAlternatives /&gt;&lt;FieldLinkedProp /&gt;&lt;/QuestionField&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 B&amp;amp;W-vergadering&lt;/FieldPrompt&gt;&lt;FieldIndex&gt;6&lt;/FieldIndex&gt;&lt;FieldDescription /&gt;&lt;FieldName&gt;DatumBenWvergadering&lt;/FieldName&gt;&lt;FieldID&gt;VV681CA1AC06F7BA49B95980C23FA4A4B6&lt;/FieldID&gt;&lt;FieldXpath /&gt;&lt;FieldXpathAlternatives /&gt;&lt;FieldLinkedProp /&gt;&lt;/QuestionField&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7&lt;/FieldIndex&gt;&lt;FieldDescription /&gt;&lt;FieldName&gt;Betrokkenen_bij_voorstel_extern&lt;/FieldName&gt;&lt;FieldID&gt;VVC9D0D466659045D7A6E5405D5008F471&lt;/FieldID&gt;&lt;FieldXpath /&gt;&lt;FieldXpathAlternatives /&gt;&lt;FieldLinkedProp /&gt;&lt;/QuestionField&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8&lt;/FieldIndex&gt;&lt;FieldDescription /&gt;&lt;FieldName&gt;Betrokkenen_bij_voorstel_intern&lt;/FieldName&gt;&lt;FieldID&gt;VV636544A0D50D4A27BBB17E607A1F512D&lt;/FieldID&gt;&lt;FieldXpath /&gt;&lt;FieldXpathAlternatives /&gt;&lt;FieldLinkedProp /&gt;&lt;/QuestionField&gt;&lt;QuestionField&gt;&lt;FieldMask /&gt;&lt;FieldListSettings&gt;&lt;DisplayDirection&gt;Vertical&lt;/DisplayDirection&gt;&lt;/FieldListSettings&gt;&lt;FieldValues /&gt;&lt;FieldMerge&gt;false&lt;/FieldMerge&gt;&lt;FieldParent&gt;GREB45F75A7C83EF41BF426EE45ED29DE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9&lt;/FieldIndex&gt;&lt;FieldDescription&gt;Verwijs naar de voor de besluitvorming relevante stukken (incl. Corsanummers).&lt;/FieldDescription&gt;&lt;FieldName&gt;Bijlagen&lt;/FieldName&gt;&lt;FieldID&gt;VVC68FD0A882244700A3E00EF107D954AA&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6128A57116C27B46AF974CA263C1C9FD&lt;/ID&gt;_x000d__x000a_      &lt;PROMPT&gt;_x000d__x000a_        &lt;NLNL&gt;Kennis nemen van&lt;/NLNL&gt;_x000d__x000a_        &lt;NLBE /&gt;_x000d__x000a_        &lt;FRFR /&gt;_x000d__x000a_        &lt;FRBE /&gt;_x000d__x000a_        &lt;ENUS&gt;Te besluiten&lt;/ENUS&gt;_x000d__x000a_        &lt;DEDE&gt;Te besluiten&lt;/DEDE&gt;_x000d__x000a_        &lt;DADK /&gt;_x000d__x000a_        &lt;PLPL /&gt;_x000d__x000a_        &lt;SVSE /&gt;_x000d__x000a_        &lt;EN&gt;Te besluiten&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9561B665AA6BF9438FE03E5BE9E938DC&lt;/ID&gt;_x000d__x000a_      &lt;PROMPT&gt;_x000d__x000a_        &lt;NLNL&gt;Team / behandelend ambenaar&lt;/NLNL&gt;_x000d__x000a_        &lt;NLBE /&gt;_x000d__x000a_        &lt;FRFR /&gt;_x000d__x000a_        &lt;FRBE /&gt;_x000d__x000a_        &lt;ENUS&gt;Advies andere teams&lt;/ENUS&gt;_x000d__x000a_        &lt;DEDE&gt;Advies andere teams&lt;/DEDE&gt;_x000d__x000a_        &lt;DADK /&gt;_x000d__x000a_        &lt;PLPL /&gt;_x000d__x000a_        &lt;SVSE /&gt;_x000d__x000a_        &lt;EN&gt;Advies andere teams&lt;/EN&gt;_x000d__x000a_      &lt;/PROMPT&gt;_x000d__x000a_      &lt;FIELDDESC&gt;_x000d__x000a_        &lt;NLNL /&gt;_x000d__x000a_        &lt;NLBE /&gt;_x000d__x000a_        &lt;FRFR /&gt;_x000d__x000a_        &lt;FRBE /&gt;_x000d__x000a_        &lt;ENUS&gt;typ bij keuze Overig zelf de teamnaam in&lt;/ENUS&gt;_x000d__x000a_        &lt;DEDE&gt;typ bij keuze Overig zelf de teamnaam in&lt;/DEDE&gt;_x000d__x000a_        &lt;DADK /&gt;_x000d__x000a_        &lt;PLPL /&gt;_x000d__x000a_        &lt;SVSE /&gt;_x000d__x000a_        &lt;EN&gt;typ bij keuze Overig zelf de teamnaam in&lt;/EN&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DF299C0EE324287835E160C3948CB75&lt;/ID&gt;_x000d__x000a_      &lt;PROMPT&gt;_x000d__x000a_        &lt;NLNL&gt;Team of behandelend ambtenaa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FB8989305AA43308314FDDD830DA344&lt;/ID&gt;_x000d__x000a_      &lt;PROMPT&gt;_x000d__x000a_        &lt;NLNL&gt;Teammanager akkoor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16720DEA7B740408381037199872440&lt;/ID&gt;_x000d__x000a_      &lt;PROMPT&gt;_x000d__x000a_        &lt;NLNL&gt;Reactie B&amp;amp;W&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E3115739325014195259CD98E2D49CD&lt;/ID&gt;_x000d__x000a_      &lt;PROMPT&gt;_x000d__x000a_        &lt;NLNL&gt;Onderwerp&lt;/NLNL&gt;_x000d__x000a_        &lt;NLBE /&gt;_x000d__x000a_        &lt;FRFR /&gt;_x000d__x000a_        &lt;FRBE /&gt;_x000d__x000a_        &lt;ENUS&gt;Onderwerp&lt;/ENUS&gt;_x000d__x000a_        &lt;DEDE&gt;Onderwerp&lt;/DEDE&gt;_x000d__x000a_        &lt;DADK /&gt;_x000d__x000a_        &lt;PLPL /&gt;_x000d__x000a_        &lt;SVSE /&gt;_x000d__x000a_        &lt;EN&gt;Onderwerp&lt;/EN&gt;_x000d__x000a_      &lt;/PROMPT&gt;_x000d__x000a_      &lt;FIELDDESC&gt;_x000d__x000a_        &lt;NLNL&gt;Zorg voor een goede vindbaarheid in Corsa voor een logische en consequente onderwerpaanduiding. Wees daar bij voldoende specifiek: Gebruik als ezelsbruggetje GEHOPT voor GEzichtspunt, Handeling, Object, Plaats en Tijd. Hoe meer van deze elementen in het onderwerp voorkomen, des te beter is het document terug te vind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15FCD80398746988A546952E961E3B4&lt;/ID&gt;_x000d__x000a_      &lt;PROMPT&gt;_x000d__x000a_        &lt;NLNL&gt;Argument (indien niet openbaa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68FD0A882244700A3E00EF107D954AA&lt;/ID&gt;_x000d__x000a_      &lt;PROMPT&gt;_x000d__x000a_        &lt;NLNL&gt;Bijlage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Verwijs naar de voor de besluitvorming relevante stukken (incl. Corsanummers).&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F82704F496B4F9B88D3A7DA3D9229C0&lt;/ID&gt;_x000d__x000a_      &lt;PROMPT&gt;_x000d__x000a_        &lt;NLNL&gt;Status advie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Indien deze informatiememo niet openbaar is, dit hierna beargumenter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C9D0D466659045D7A6E5405D5008F471&lt;/ID&gt;_x000d__x000a_      &lt;PROMPT&gt;_x000d__x000a_        &lt;NLNL&gt;Betrokkenen bij voorstel exter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36544A0D50D4A27BBB17E607A1F512D&lt;/ID&gt;_x000d__x000a_      &lt;PROMPT&gt;_x000d__x000a_        &lt;NLNL&gt;Betrokkenen bij voorstel inter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BB503EE5575C341ABE5AD332FCB3D2F&lt;/ID&gt;_x000d__x000a_      &lt;PROMPT&gt;_x000d__x000a_        &lt;NLNL&gt;Portefeuillehouder&lt;/NLNL&gt;_x000d__x000a_        &lt;NLBE /&gt;_x000d__x000a_        &lt;FRFR /&gt;_x000d__x000a_        &lt;FRBE /&gt;_x000d__x000a_        &lt;ENUS&gt;Portefeuillehouder&lt;/ENUS&gt;_x000d__x000a_        &lt;DEDE&gt;Portefeuillehouder&lt;/DEDE&gt;_x000d__x000a_        &lt;DADK /&gt;_x000d__x000a_        &lt;PLPL /&gt;_x000d__x000a_        &lt;SVSE /&gt;_x000d__x000a_        &lt;EN&gt;Portefeuillehouder&lt;/EN&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A8D0224F36A47E44B467783F16040B9A&lt;/ID&gt;_x000d__x000a_      &lt;NAME&gt;_x000d__x000a_        &lt;NLNL&gt;B&amp;amp;W informatiememo (vervolgscherm 1)&lt;/NLNL&gt;_x000d__x000a_        &lt;NLBE /&gt;_x000d__x000a_        &lt;FRFR /&gt;_x000d__x000a_        &lt;FRBE /&gt;_x000d__x000a_        &lt;ENUS&gt;B&amp;amp;W Advies (vervolgscherm 1)&lt;/ENUS&gt;_x000d__x000a_        &lt;DEDE&gt;B&amp;amp;W Advies (vervolgscherm 1)&lt;/DEDE&gt;_x000d__x000a_        &lt;DADK /&gt;_x000d__x000a_        &lt;PLPL /&gt;_x000d__x000a_        &lt;SVSE /&gt;_x000d__x000a_        &lt;EN&gt;B&amp;amp;W Advies (vervolgscherm 1)&lt;/EN&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EB45F75A7C83EF41BF426EE45ED29DEB&lt;/ID&gt;_x000d__x000a_      &lt;NAME&gt;_x000d__x000a_        &lt;NLNL&gt;INFO memo raad&lt;/NLNL&gt;_x000d__x000a_        &lt;NLBE /&gt;_x000d__x000a_        &lt;FRFR /&gt;_x000d__x000a_        &lt;FRBE /&gt;_x000d__x000a_        &lt;ENUS&gt;BenW Advies&lt;/ENUS&gt;_x000d__x000a_        &lt;DEDE&gt;BenW Advies&lt;/DEDE&gt;_x000d__x000a_        &lt;DADK /&gt;_x000d__x000a_        &lt;PLPL /&gt;_x000d__x000a_        &lt;SVSE /&gt;_x000d__x000a_        &lt;EN&gt;BenW Advies&lt;/EN&gt;_x000d__x000a_      &lt;/NAME&gt;_x000d__x000a_      &lt;DESC&gt;_x000d__x000a_        &lt;NLNL&gt;Vul de gevraagde gegevens in.&lt;/NLNL&gt;_x000d__x000a_        &lt;NLBE /&gt;_x000d__x000a_        &lt;FRFR /&gt;_x000d__x000a_        &lt;FRBE /&gt;_x000d__x000a_        &lt;ENUS&gt;Vul de gevraagde gegevens in.&lt;/ENUS&gt;_x000d__x000a_        &lt;DEDE&gt;Vul de gevraagde gegevens in.&lt;/DEDE&gt;_x000d__x000a_        &lt;DADK /&gt;_x000d__x000a_        &lt;PLPL /&gt;_x000d__x000a_        &lt;SVSE /&gt;_x000d__x000a_        &lt;EN&gt;Vul de gevraagde gegevens in.&lt;/EN&gt;_x000d__x000a_      &lt;/DESC&gt;_x000d__x000a_    &lt;/FORM&gt;_x000d__x000a_  &lt;/FORMS&gt;_x000d__x000a_  &lt;VALUES&gt;_x000d__x000a_    &lt;VALUE&gt;_x000d__x000a_      &lt;ID&gt;9C8FC894BA017241AF1C1957E6E7E628~0&lt;/ID&gt;_x000d__x000a_      &lt;VALUESINGLE&gt;_x000d__x000a_        &lt;NLNL&gt;N.v.t.&lt;/NLNL&gt;_x000d__x000a_        &lt;NLBE /&gt;_x000d__x000a_        &lt;FRFR /&gt;_x000d__x000a_        &lt;FRBE /&gt;_x000d__x000a_        &lt;ENUS&gt;N.v.t.&lt;/ENUS&gt;_x000d__x000a_        &lt;DEDE&gt;N.v.t.&lt;/DEDE&gt;_x000d__x000a_        &lt;DADK /&gt;_x000d__x000a_        &lt;PLPL /&gt;_x000d__x000a_        &lt;SVSE /&gt;_x000d__x000a_        &lt;EN&gt;N.v.t.&lt;/EN&gt;_x000d__x000a_      &lt;/VALUESINGLE&gt;_x000d__x000a_      &lt;VALUEEX&gt;_x000d__x000a_        &lt;NLNL&gt;N.v.t.&lt;/NLNL&gt;_x000d__x000a_        &lt;NLBE /&gt;_x000d__x000a_        &lt;FRFR /&gt;_x000d__x000a_        &lt;FRBE /&gt;_x000d__x000a_        &lt;ENUS&gt;N.v.t.&lt;/ENUS&gt;_x000d__x000a_        &lt;DEDE&gt;N.v.t.&lt;/DEDE&gt;_x000d__x000a_        &lt;DADK /&gt;_x000d__x000a_        &lt;PLPL /&gt;_x000d__x000a_        &lt;SVSE /&gt;_x000d__x000a_        &lt;EN&gt;N.v.t.&lt;/EN&gt;_x000d__x000a_      &lt;/VALUEEX&gt;_x000d__x000a_    &lt;/VALUE&gt;_x000d__x000a_    &lt;VALUE&gt;_x000d__x000a_      &lt;ID&gt;33A20A5056F8194DAB4C286972586C70~0&lt;/ID&gt;_x000d__x000a_      &lt;VALUESINGLE&gt;_x000d__x000a_        &lt;NLNL&gt;TAV&lt;/NLNL&gt;_x000d__x000a_        &lt;NLBE /&gt;_x000d__x000a_        &lt;FRFR /&gt;_x000d__x000a_        &lt;FRBE /&gt;_x000d__x000a_        &lt;ENUS&gt;TAV&lt;/ENUS&gt;_x000d__x000a_        &lt;DEDE&gt;TAV&lt;/DEDE&gt;_x000d__x000a_        &lt;DADK /&gt;_x000d__x000a_        &lt;PLPL /&gt;_x000d__x000a_        &lt;SVSE /&gt;_x000d__x000a_        &lt;EN&gt;TAV&lt;/EN&gt;_x000d__x000a_      &lt;/VALUESINGLE&gt;_x000d__x000a_      &lt;VALUEEX&gt;_x000d__x000a_        &lt;NLNL&gt;team Advies&lt;/NLNL&gt;_x000d__x000a_        &lt;NLBE /&gt;_x000d__x000a_        &lt;FRFR /&gt;_x000d__x000a_        &lt;FRBE /&gt;_x000d__x000a_        &lt;ENUS&gt;team Advies&lt;/ENUS&gt;_x000d__x000a_        &lt;DEDE&gt;team Advies&lt;/DEDE&gt;_x000d__x000a_        &lt;DADK /&gt;_x000d__x000a_        &lt;PLPL /&gt;_x000d__x000a_        &lt;SVSE /&gt;_x000d__x000a_        &lt;EN&gt;team Advies&lt;/EN&gt;_x000d__x000a_      &lt;/VALUEEX&gt;_x000d__x000a_    &lt;/VALUE&gt;_x000d__x000a_    &lt;VALUE&gt;_x000d__x000a_      &lt;ID&gt;E0193ADAC252F245821CBACE5CF48AA4~0&lt;/ID&gt;_x000d__x000a_      &lt;VALUESINGLE&gt;_x000d__x000a_        &lt;NLNL&gt;Overig&lt;/NLNL&gt;_x000d__x000a_        &lt;NLBE /&gt;_x000d__x000a_        &lt;FRFR /&gt;_x000d__x000a_        &lt;FRBE /&gt;_x000d__x000a_        &lt;ENUS&gt;Overig&lt;/ENUS&gt;_x000d__x000a_        &lt;DEDE&gt;Overig&lt;/DEDE&gt;_x000d__x000a_        &lt;DADK /&gt;_x000d__x000a_        &lt;PLPL /&gt;_x000d__x000a_        &lt;SVSE /&gt;_x000d__x000a_        &lt;EN&gt;Overig&lt;/EN&gt;_x000d__x000a_      &lt;/VALUESINGLE&gt;_x000d__x000a_      &lt;VALUEEX&gt;_x000d__x000a_        &lt;NLNL&gt;-&lt;/NLNL&gt;_x000d__x000a_        &lt;NLBE /&gt;_x000d__x000a_        &lt;FRFR /&gt;_x000d__x000a_        &lt;FRBE /&gt;_x000d__x000a_        &lt;ENUS&gt;-&lt;/ENUS&gt;_x000d__x000a_        &lt;DEDE&gt;-&lt;/DEDE&gt;_x000d__x000a_        &lt;DADK /&gt;_x000d__x000a_        &lt;PLPL /&gt;_x000d__x000a_        &lt;SVSE /&gt;_x000d__x000a_        &lt;EN&gt;-&lt;/EN&gt;_x000d__x000a_      &lt;/VALUEEX&gt;_x000d__x000a_    &lt;/VALUE&gt;_x000d__x000a_    &lt;VALUE&gt;_x000d__x000a_      &lt;ID&gt;EACC20F47D784933B58227C96A23FAE0~0&lt;/ID&gt;_x000d__x000a_      &lt;VALUESINGLE&gt;_x000d__x000a_        &lt;NLNL&gt;niet openbaa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EA5007A38A4C4A509D0060E64A3EB7C4~0&lt;/ID&gt;_x000d__x000a_      &lt;VALUESINGLE&gt;_x000d__x000a_        &lt;NLNL&gt;openbaa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67E9DE32D7BD42D7A52D258961ED73FE~0&lt;/ID&gt;_x000d__x000a_      &lt;VALUESINGLE&gt;_x000d__x000a_        &lt;NLNL&gt;openbaa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417164CA974164BDB7D4CFFF7EB917~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735595EFF837C47BAF55999FA568135~0&lt;/ID&gt;_x000d__x000a_      &lt;VALUESINGLE&gt;_x000d__x000a_        &lt;NLNL&gt;Burgemeester&lt;/NLNL&gt;_x000d__x000a_        &lt;NLBE /&gt;_x000d__x000a_        &lt;FRFR /&gt;_x000d__x000a_        &lt;FRBE /&gt;_x000d__x000a_        &lt;ENUS&gt;Burgemeester&lt;/ENUS&gt;_x000d__x000a_        &lt;DEDE&gt;Burgemeester&lt;/DEDE&gt;_x000d__x000a_        &lt;DADK /&gt;_x000d__x000a_        &lt;PLPL /&gt;_x000d__x000a_        &lt;SVSE /&gt;_x000d__x000a_        &lt;EN&gt;Burgemeester&lt;/EN&gt;_x000d__x000a_      &lt;/VALUESINGLE&gt;_x000d__x000a_      &lt;VALUEEX&gt;_x000d__x000a_        &lt;NLNL&gt;Burgemeester&lt;/NLNL&gt;_x000d__x000a_        &lt;NLBE /&gt;_x000d__x000a_        &lt;FRFR /&gt;_x000d__x000a_        &lt;FRBE /&gt;_x000d__x000a_        &lt;ENUS&gt;Burgemeester&lt;/ENUS&gt;_x000d__x000a_        &lt;DEDE&gt;Burgemeester&lt;/DEDE&gt;_x000d__x000a_        &lt;DADK /&gt;_x000d__x000a_        &lt;PLPL /&gt;_x000d__x000a_        &lt;SVSE /&gt;_x000d__x000a_        &lt;EN&gt;Burgemeester&lt;/EN&gt;_x000d__x000a_      &lt;/VALUEEX&gt;_x000d__x000a_    &lt;/VALUE&gt;_x000d__x000a_    &lt;VALUE&gt;_x000d__x000a_      &lt;ID&gt;7B76B52C4B51374AA0F7C112675FD88B~0&lt;/ID&gt;_x000d__x000a_      &lt;VALUESINGLE&gt;_x000d__x000a_        &lt;NLNL&gt;B.E. Faber-de ange&lt;/NLNL&gt;_x000d__x000a_        &lt;NLBE /&gt;_x000d__x000a_        &lt;FRFR /&gt;_x000d__x000a_        &lt;FRBE /&gt;_x000d__x000a_        &lt;ENUS&gt;J.A.M. van Baal&lt;/ENUS&gt;_x000d__x000a_        &lt;DEDE&gt;J.A.M. van Baal&lt;/DEDE&gt;_x000d__x000a_        &lt;DADK /&gt;_x000d__x000a_        &lt;PLPL /&gt;_x000d__x000a_        &lt;SVSE /&gt;_x000d__x000a_        &lt;EN&gt;J.A.M. van Baal&lt;/EN&gt;_x000d__x000a_      &lt;/VALUESINGLE&gt;_x000d__x000a_      &lt;VALUEEX&gt;_x000d__x000a_        &lt;NLNL&gt;B.E. Faber-de Lange&lt;/NLNL&gt;_x000d__x000a_        &lt;NLBE /&gt;_x000d__x000a_        &lt;FRFR /&gt;_x000d__x000a_        &lt;FRBE /&gt;_x000d__x000a_        &lt;ENUS&gt;J.A.M. van Baal&lt;/ENUS&gt;_x000d__x000a_        &lt;DEDE&gt;J.A.M. van Baal&lt;/DEDE&gt;_x000d__x000a_        &lt;DADK /&gt;_x000d__x000a_        &lt;PLPL /&gt;_x000d__x000a_        &lt;SVSE /&gt;_x000d__x000a_        &lt;EN&gt;J.A.M. van Baal&lt;/EN&gt;_x000d__x000a_      &lt;/VALUEEX&gt;_x000d__x000a_    &lt;/VALUE&gt;_x000d__x000a_    &lt;VALUE&gt;_x000d__x000a_      &lt;ID&gt;DE37B10AB0158D46816E729E6F7CA6C1~0&lt;/ID&gt;_x000d__x000a_      &lt;VALUESINGLE&gt;_x000d__x000a_        &lt;NLNL&gt;W.H. Hol&lt;/NLNL&gt;_x000d__x000a_        &lt;NLBE /&gt;_x000d__x000a_        &lt;FRFR /&gt;_x000d__x000a_        &lt;FRBE /&gt;_x000d__x000a_        &lt;ENUS&gt;W.H. Hol&lt;/ENUS&gt;_x000d__x000a_        &lt;DEDE&gt;W.H. Hol&lt;/DEDE&gt;_x000d__x000a_        &lt;DADK /&gt;_x000d__x000a_        &lt;PLPL /&gt;_x000d__x000a_        &lt;SVSE /&gt;_x000d__x000a_        &lt;EN&gt;W.H. Hol&lt;/EN&gt;_x000d__x000a_      &lt;/VALUESINGLE&gt;_x000d__x000a_      &lt;VALUEEX&gt;_x000d__x000a_        &lt;NLNL&gt;W.H. Hol&lt;/NLNL&gt;_x000d__x000a_        &lt;NLBE /&gt;_x000d__x000a_        &lt;FRFR /&gt;_x000d__x000a_        &lt;FRBE /&gt;_x000d__x000a_        &lt;ENUS&gt;W.H. Hol&lt;/ENUS&gt;_x000d__x000a_        &lt;DEDE&gt;W.H. Hol&lt;/DEDE&gt;_x000d__x000a_        &lt;DADK /&gt;_x000d__x000a_        &lt;PLPL /&gt;_x000d__x000a_        &lt;SVSE /&gt;_x000d__x000a_        &lt;EN&gt;W.H. Hol&lt;/EN&gt;_x000d__x000a_      &lt;/VALUEEX&gt;_x000d__x000a_    &lt;/VALUE&gt;_x000d__x000a_    &lt;VALUE&gt;_x000d__x000a_      &lt;ID&gt;213CF24528989242AC7E7585CAE9587E~0&lt;/ID&gt;_x000d__x000a_      &lt;VALUESINGLE&gt;_x000d__x000a_        &lt;NLNL&gt;R.W.M. Engels&lt;/NLNL&gt;_x000d__x000a_        &lt;NLBE /&gt;_x000d__x000a_        &lt;FRFR /&gt;_x000d__x000a_        &lt;FRBE /&gt;_x000d__x000a_        &lt;ENUS&gt;R. van Hoeven&lt;/ENUS&gt;_x000d__x000a_        &lt;DEDE&gt;R. van Hoeven&lt;/DEDE&gt;_x000d__x000a_        &lt;DADK /&gt;_x000d__x000a_        &lt;PLPL /&gt;_x000d__x000a_        &lt;SVSE /&gt;_x000d__x000a_        &lt;EN&gt;R. van Hoeven&lt;/EN&gt;_x000d__x000a_      &lt;/VALUESINGLE&gt;_x000d__x000a_      &lt;VALUEEX&gt;_x000d__x000a_        &lt;NLNL&gt;R.W.M. Engels&lt;/NLNL&gt;_x000d__x000a_        &lt;NLBE /&gt;_x000d__x000a_        &lt;FRFR /&gt;_x000d__x000a_        &lt;FRBE /&gt;_x000d__x000a_        &lt;ENUS&gt;R. van Hoeven&lt;/ENUS&gt;_x000d__x000a_        &lt;DEDE&gt;R. van Hoeven&lt;/DEDE&gt;_x000d__x000a_        &lt;DADK /&gt;_x000d__x000a_        &lt;PLPL /&gt;_x000d__x000a_        &lt;SVSE /&gt;_x000d__x000a_        &lt;EN&gt;R. van Hoeven&lt;/EN&gt;_x000d__x000a_      &lt;/VALUEEX&gt;_x000d__x000a_    &lt;/VALUE&gt;_x000d__x000a_    &lt;VALUE&gt;_x000d__x000a_      &lt;ID&gt;41353F37507ECF4CBFC605FCACE9D6B4~0&lt;/ID&gt;_x000d__x000a_      &lt;VALUESINGLE&gt;_x000d__x000a_        &lt;NLNL&gt;D.E.W. Horsthuis&lt;/NLNL&gt;_x000d__x000a_        &lt;NLBE /&gt;_x000d__x000a_        &lt;FRFR /&gt;_x000d__x000a_        &lt;FRBE /&gt;_x000d__x000a_        &lt;ENUS&gt;B.A. Ross&lt;/ENUS&gt;_x000d__x000a_        &lt;DEDE&gt;B.A. Ross&lt;/DEDE&gt;_x000d__x000a_        &lt;DADK /&gt;_x000d__x000a_        &lt;PLPL /&gt;_x000d__x000a_        &lt;SVSE /&gt;_x000d__x000a_        &lt;EN&gt;B.A. Ross&lt;/EN&gt;_x000d__x000a_      &lt;/VALUESINGLE&gt;_x000d__x000a_      &lt;VALUEEX&gt;_x000d__x000a_        &lt;NLNL&gt;D.E.W. Horsthuis&lt;/NLNL&gt;_x000d__x000a_        &lt;NLBE /&gt;_x000d__x000a_        &lt;FRFR /&gt;_x000d__x000a_        &lt;FRBE /&gt;_x000d__x000a_        &lt;ENUS&gt;B.A. Ross&lt;/ENUS&gt;_x000d__x000a_        &lt;DEDE&gt;B.A. Ross&lt;/DEDE&gt;_x000d__x000a_        &lt;DADK /&gt;_x000d__x000a_        &lt;PLPL /&gt;_x000d__x000a_        &lt;SVSE /&gt;_x000d__x000a_        &lt;EN&gt;B.A. Ross&lt;/EN&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041"/>
  </w:docVars>
  <w:rsids>
    <w:rsidRoot w:val="00D83A3A"/>
    <w:rsid w:val="0000143E"/>
    <w:rsid w:val="0000397D"/>
    <w:rsid w:val="00011244"/>
    <w:rsid w:val="00034A56"/>
    <w:rsid w:val="00035B1D"/>
    <w:rsid w:val="00037CD7"/>
    <w:rsid w:val="0004096D"/>
    <w:rsid w:val="00053130"/>
    <w:rsid w:val="00053E21"/>
    <w:rsid w:val="000623DF"/>
    <w:rsid w:val="000673AD"/>
    <w:rsid w:val="000742CF"/>
    <w:rsid w:val="000754E8"/>
    <w:rsid w:val="00083C73"/>
    <w:rsid w:val="00085E96"/>
    <w:rsid w:val="00087B31"/>
    <w:rsid w:val="000A2EA7"/>
    <w:rsid w:val="000A4FEC"/>
    <w:rsid w:val="000C03C7"/>
    <w:rsid w:val="000C1D0F"/>
    <w:rsid w:val="000D681B"/>
    <w:rsid w:val="000E1296"/>
    <w:rsid w:val="000E2ED6"/>
    <w:rsid w:val="000F078A"/>
    <w:rsid w:val="000F0992"/>
    <w:rsid w:val="000F2C96"/>
    <w:rsid w:val="000F2F3A"/>
    <w:rsid w:val="000F5224"/>
    <w:rsid w:val="0010144F"/>
    <w:rsid w:val="001017F7"/>
    <w:rsid w:val="0010271C"/>
    <w:rsid w:val="00113E6B"/>
    <w:rsid w:val="0012537B"/>
    <w:rsid w:val="00132F0A"/>
    <w:rsid w:val="001417BD"/>
    <w:rsid w:val="001442FE"/>
    <w:rsid w:val="00152E66"/>
    <w:rsid w:val="0016325D"/>
    <w:rsid w:val="001635D4"/>
    <w:rsid w:val="00163C60"/>
    <w:rsid w:val="001672E5"/>
    <w:rsid w:val="001708B7"/>
    <w:rsid w:val="001742F4"/>
    <w:rsid w:val="00175970"/>
    <w:rsid w:val="0017680B"/>
    <w:rsid w:val="00177011"/>
    <w:rsid w:val="001815F0"/>
    <w:rsid w:val="00186763"/>
    <w:rsid w:val="00187B76"/>
    <w:rsid w:val="00190E68"/>
    <w:rsid w:val="001929F7"/>
    <w:rsid w:val="00194919"/>
    <w:rsid w:val="001A1058"/>
    <w:rsid w:val="001A2ED2"/>
    <w:rsid w:val="001A33C8"/>
    <w:rsid w:val="001A3568"/>
    <w:rsid w:val="001A532F"/>
    <w:rsid w:val="001C02B0"/>
    <w:rsid w:val="001C6300"/>
    <w:rsid w:val="001D402A"/>
    <w:rsid w:val="001D557F"/>
    <w:rsid w:val="001F258F"/>
    <w:rsid w:val="001F5D82"/>
    <w:rsid w:val="00201678"/>
    <w:rsid w:val="0021008C"/>
    <w:rsid w:val="002108EC"/>
    <w:rsid w:val="00227ECA"/>
    <w:rsid w:val="00230432"/>
    <w:rsid w:val="0023741F"/>
    <w:rsid w:val="00241446"/>
    <w:rsid w:val="00243144"/>
    <w:rsid w:val="0024348C"/>
    <w:rsid w:val="002531B3"/>
    <w:rsid w:val="00261274"/>
    <w:rsid w:val="00264B7C"/>
    <w:rsid w:val="0026667A"/>
    <w:rsid w:val="00272C24"/>
    <w:rsid w:val="002744B9"/>
    <w:rsid w:val="00274952"/>
    <w:rsid w:val="00284B7D"/>
    <w:rsid w:val="0029056E"/>
    <w:rsid w:val="00297895"/>
    <w:rsid w:val="002A17DE"/>
    <w:rsid w:val="002A4097"/>
    <w:rsid w:val="002B122C"/>
    <w:rsid w:val="002C16EF"/>
    <w:rsid w:val="002C7B9F"/>
    <w:rsid w:val="002D2289"/>
    <w:rsid w:val="002E273E"/>
    <w:rsid w:val="002E40C1"/>
    <w:rsid w:val="002F48E8"/>
    <w:rsid w:val="002F5162"/>
    <w:rsid w:val="002F576F"/>
    <w:rsid w:val="00300469"/>
    <w:rsid w:val="00306F9E"/>
    <w:rsid w:val="00310CB2"/>
    <w:rsid w:val="00322270"/>
    <w:rsid w:val="00326A26"/>
    <w:rsid w:val="00330A16"/>
    <w:rsid w:val="00340234"/>
    <w:rsid w:val="00345827"/>
    <w:rsid w:val="00351562"/>
    <w:rsid w:val="00353E41"/>
    <w:rsid w:val="0036371D"/>
    <w:rsid w:val="00366D32"/>
    <w:rsid w:val="003750CC"/>
    <w:rsid w:val="00376650"/>
    <w:rsid w:val="003916CC"/>
    <w:rsid w:val="00395315"/>
    <w:rsid w:val="003A7076"/>
    <w:rsid w:val="003B315D"/>
    <w:rsid w:val="003C037A"/>
    <w:rsid w:val="003C047E"/>
    <w:rsid w:val="003C0CA1"/>
    <w:rsid w:val="003D2957"/>
    <w:rsid w:val="003D6187"/>
    <w:rsid w:val="003D639F"/>
    <w:rsid w:val="003E767F"/>
    <w:rsid w:val="003E7ECF"/>
    <w:rsid w:val="003F1479"/>
    <w:rsid w:val="003F301F"/>
    <w:rsid w:val="004003E8"/>
    <w:rsid w:val="00402757"/>
    <w:rsid w:val="00402A77"/>
    <w:rsid w:val="0040647F"/>
    <w:rsid w:val="00410C2E"/>
    <w:rsid w:val="004211E5"/>
    <w:rsid w:val="00443F97"/>
    <w:rsid w:val="00445456"/>
    <w:rsid w:val="00447D13"/>
    <w:rsid w:val="00451344"/>
    <w:rsid w:val="00452454"/>
    <w:rsid w:val="00452E9E"/>
    <w:rsid w:val="00457854"/>
    <w:rsid w:val="00474D8E"/>
    <w:rsid w:val="0047580F"/>
    <w:rsid w:val="00484947"/>
    <w:rsid w:val="00485375"/>
    <w:rsid w:val="00497CFA"/>
    <w:rsid w:val="004B22D3"/>
    <w:rsid w:val="004C47F4"/>
    <w:rsid w:val="004C559E"/>
    <w:rsid w:val="004E1D20"/>
    <w:rsid w:val="004E51FB"/>
    <w:rsid w:val="004E778E"/>
    <w:rsid w:val="004F01AD"/>
    <w:rsid w:val="004F72E9"/>
    <w:rsid w:val="00505235"/>
    <w:rsid w:val="00506E1D"/>
    <w:rsid w:val="005102C2"/>
    <w:rsid w:val="005105F9"/>
    <w:rsid w:val="00513EF6"/>
    <w:rsid w:val="00520C73"/>
    <w:rsid w:val="00521BFD"/>
    <w:rsid w:val="005245C9"/>
    <w:rsid w:val="00527761"/>
    <w:rsid w:val="005336BF"/>
    <w:rsid w:val="005378A4"/>
    <w:rsid w:val="00541E05"/>
    <w:rsid w:val="00564F63"/>
    <w:rsid w:val="00570D9D"/>
    <w:rsid w:val="00571D07"/>
    <w:rsid w:val="00573AF0"/>
    <w:rsid w:val="00573E08"/>
    <w:rsid w:val="00582F71"/>
    <w:rsid w:val="0058611F"/>
    <w:rsid w:val="005A21C7"/>
    <w:rsid w:val="005B2781"/>
    <w:rsid w:val="005B2DED"/>
    <w:rsid w:val="005B5264"/>
    <w:rsid w:val="005C4205"/>
    <w:rsid w:val="005C787F"/>
    <w:rsid w:val="005D48C5"/>
    <w:rsid w:val="005E0C94"/>
    <w:rsid w:val="005F0B48"/>
    <w:rsid w:val="005F27FC"/>
    <w:rsid w:val="005F2A7C"/>
    <w:rsid w:val="00600CE5"/>
    <w:rsid w:val="00602914"/>
    <w:rsid w:val="0060731B"/>
    <w:rsid w:val="0061196F"/>
    <w:rsid w:val="00612122"/>
    <w:rsid w:val="00614CE8"/>
    <w:rsid w:val="00616650"/>
    <w:rsid w:val="006202B9"/>
    <w:rsid w:val="0063652C"/>
    <w:rsid w:val="00644C9D"/>
    <w:rsid w:val="006457D2"/>
    <w:rsid w:val="00650DDB"/>
    <w:rsid w:val="00652448"/>
    <w:rsid w:val="00667C81"/>
    <w:rsid w:val="00673762"/>
    <w:rsid w:val="006852DB"/>
    <w:rsid w:val="00690F2F"/>
    <w:rsid w:val="006C01DB"/>
    <w:rsid w:val="006C235D"/>
    <w:rsid w:val="006C2A01"/>
    <w:rsid w:val="006D3EF2"/>
    <w:rsid w:val="006D6F74"/>
    <w:rsid w:val="006E49DE"/>
    <w:rsid w:val="006E4CFE"/>
    <w:rsid w:val="006E4E7A"/>
    <w:rsid w:val="006E7A46"/>
    <w:rsid w:val="006F0453"/>
    <w:rsid w:val="006F103B"/>
    <w:rsid w:val="00704BEE"/>
    <w:rsid w:val="00706C54"/>
    <w:rsid w:val="00712B33"/>
    <w:rsid w:val="00726A86"/>
    <w:rsid w:val="00727AEE"/>
    <w:rsid w:val="00730886"/>
    <w:rsid w:val="00743E5D"/>
    <w:rsid w:val="00745D45"/>
    <w:rsid w:val="00747857"/>
    <w:rsid w:val="00752E02"/>
    <w:rsid w:val="00753123"/>
    <w:rsid w:val="00754FC3"/>
    <w:rsid w:val="00763458"/>
    <w:rsid w:val="00763AF9"/>
    <w:rsid w:val="00775615"/>
    <w:rsid w:val="00775CF9"/>
    <w:rsid w:val="0078162B"/>
    <w:rsid w:val="00783B88"/>
    <w:rsid w:val="00786F3D"/>
    <w:rsid w:val="007901E3"/>
    <w:rsid w:val="00793B7F"/>
    <w:rsid w:val="00796641"/>
    <w:rsid w:val="0079714A"/>
    <w:rsid w:val="007B06E1"/>
    <w:rsid w:val="007B6DEE"/>
    <w:rsid w:val="007C4144"/>
    <w:rsid w:val="007D4878"/>
    <w:rsid w:val="007D6E5E"/>
    <w:rsid w:val="007D7B68"/>
    <w:rsid w:val="007E1976"/>
    <w:rsid w:val="007E295D"/>
    <w:rsid w:val="007F0EBB"/>
    <w:rsid w:val="007F65E2"/>
    <w:rsid w:val="007F75B2"/>
    <w:rsid w:val="007F75D3"/>
    <w:rsid w:val="00802151"/>
    <w:rsid w:val="00807C2E"/>
    <w:rsid w:val="00813816"/>
    <w:rsid w:val="0082317F"/>
    <w:rsid w:val="00825EBC"/>
    <w:rsid w:val="0082645F"/>
    <w:rsid w:val="00830149"/>
    <w:rsid w:val="00834D5C"/>
    <w:rsid w:val="008355ED"/>
    <w:rsid w:val="0084164B"/>
    <w:rsid w:val="0084204B"/>
    <w:rsid w:val="008421B6"/>
    <w:rsid w:val="00842A9A"/>
    <w:rsid w:val="00850CFF"/>
    <w:rsid w:val="0085121C"/>
    <w:rsid w:val="008519B7"/>
    <w:rsid w:val="008559E2"/>
    <w:rsid w:val="008575DF"/>
    <w:rsid w:val="008745E4"/>
    <w:rsid w:val="00876C78"/>
    <w:rsid w:val="00893836"/>
    <w:rsid w:val="00894F06"/>
    <w:rsid w:val="00895354"/>
    <w:rsid w:val="008969A7"/>
    <w:rsid w:val="008A162B"/>
    <w:rsid w:val="008A3D3E"/>
    <w:rsid w:val="008B7C72"/>
    <w:rsid w:val="008C2DEA"/>
    <w:rsid w:val="008E3303"/>
    <w:rsid w:val="008E3B74"/>
    <w:rsid w:val="008E6EEB"/>
    <w:rsid w:val="008F36FE"/>
    <w:rsid w:val="008F4449"/>
    <w:rsid w:val="008F6163"/>
    <w:rsid w:val="0090111F"/>
    <w:rsid w:val="00901E4B"/>
    <w:rsid w:val="00920D65"/>
    <w:rsid w:val="00931137"/>
    <w:rsid w:val="00932921"/>
    <w:rsid w:val="00935B38"/>
    <w:rsid w:val="00941C52"/>
    <w:rsid w:val="0094273E"/>
    <w:rsid w:val="00954FA8"/>
    <w:rsid w:val="009575DD"/>
    <w:rsid w:val="00957A50"/>
    <w:rsid w:val="00963BBF"/>
    <w:rsid w:val="009648C7"/>
    <w:rsid w:val="00967472"/>
    <w:rsid w:val="009902C8"/>
    <w:rsid w:val="00992F1D"/>
    <w:rsid w:val="009A1499"/>
    <w:rsid w:val="009A3848"/>
    <w:rsid w:val="009A485B"/>
    <w:rsid w:val="009A56BE"/>
    <w:rsid w:val="009A68F6"/>
    <w:rsid w:val="009B0F6B"/>
    <w:rsid w:val="009B49AA"/>
    <w:rsid w:val="009B5883"/>
    <w:rsid w:val="009B759D"/>
    <w:rsid w:val="009C28F0"/>
    <w:rsid w:val="009C29CA"/>
    <w:rsid w:val="009D0130"/>
    <w:rsid w:val="009D3AF8"/>
    <w:rsid w:val="009D3C4F"/>
    <w:rsid w:val="009D6F29"/>
    <w:rsid w:val="009D799D"/>
    <w:rsid w:val="009E090F"/>
    <w:rsid w:val="009E2A98"/>
    <w:rsid w:val="009E53D0"/>
    <w:rsid w:val="009F286D"/>
    <w:rsid w:val="009F4344"/>
    <w:rsid w:val="009F4CC9"/>
    <w:rsid w:val="009F55A8"/>
    <w:rsid w:val="00A05DDA"/>
    <w:rsid w:val="00A06E9C"/>
    <w:rsid w:val="00A11F29"/>
    <w:rsid w:val="00A13BA6"/>
    <w:rsid w:val="00A17041"/>
    <w:rsid w:val="00A260B9"/>
    <w:rsid w:val="00A26A99"/>
    <w:rsid w:val="00A35B4D"/>
    <w:rsid w:val="00A4312D"/>
    <w:rsid w:val="00A513A2"/>
    <w:rsid w:val="00A625AC"/>
    <w:rsid w:val="00A75F44"/>
    <w:rsid w:val="00A80362"/>
    <w:rsid w:val="00A86595"/>
    <w:rsid w:val="00A8690A"/>
    <w:rsid w:val="00A932FD"/>
    <w:rsid w:val="00A94E26"/>
    <w:rsid w:val="00A94F3F"/>
    <w:rsid w:val="00A9706A"/>
    <w:rsid w:val="00AA086F"/>
    <w:rsid w:val="00AB1F3B"/>
    <w:rsid w:val="00AC54EF"/>
    <w:rsid w:val="00AE3FD5"/>
    <w:rsid w:val="00AE451B"/>
    <w:rsid w:val="00AF25EC"/>
    <w:rsid w:val="00AF400C"/>
    <w:rsid w:val="00AF5271"/>
    <w:rsid w:val="00B00E60"/>
    <w:rsid w:val="00B02BAE"/>
    <w:rsid w:val="00B13B51"/>
    <w:rsid w:val="00B14EFA"/>
    <w:rsid w:val="00B23560"/>
    <w:rsid w:val="00B30785"/>
    <w:rsid w:val="00B41FB0"/>
    <w:rsid w:val="00B50D28"/>
    <w:rsid w:val="00B523E0"/>
    <w:rsid w:val="00B634CD"/>
    <w:rsid w:val="00B639EA"/>
    <w:rsid w:val="00B648C5"/>
    <w:rsid w:val="00B67E83"/>
    <w:rsid w:val="00B719A0"/>
    <w:rsid w:val="00B72AEA"/>
    <w:rsid w:val="00B77900"/>
    <w:rsid w:val="00B800E2"/>
    <w:rsid w:val="00B8617A"/>
    <w:rsid w:val="00B8782F"/>
    <w:rsid w:val="00B91B53"/>
    <w:rsid w:val="00B96C33"/>
    <w:rsid w:val="00B97F70"/>
    <w:rsid w:val="00BA1CA0"/>
    <w:rsid w:val="00BB3A68"/>
    <w:rsid w:val="00BD1376"/>
    <w:rsid w:val="00BD42A1"/>
    <w:rsid w:val="00BD4FD0"/>
    <w:rsid w:val="00BE0CBF"/>
    <w:rsid w:val="00BE2ED5"/>
    <w:rsid w:val="00BF0F01"/>
    <w:rsid w:val="00BF49F6"/>
    <w:rsid w:val="00C039B3"/>
    <w:rsid w:val="00C068FD"/>
    <w:rsid w:val="00C10CFE"/>
    <w:rsid w:val="00C1359F"/>
    <w:rsid w:val="00C14C8C"/>
    <w:rsid w:val="00C15127"/>
    <w:rsid w:val="00C2020C"/>
    <w:rsid w:val="00C259A2"/>
    <w:rsid w:val="00C33275"/>
    <w:rsid w:val="00C466F4"/>
    <w:rsid w:val="00C47CB5"/>
    <w:rsid w:val="00C53BFA"/>
    <w:rsid w:val="00C54B01"/>
    <w:rsid w:val="00C56D91"/>
    <w:rsid w:val="00C578AC"/>
    <w:rsid w:val="00C6346D"/>
    <w:rsid w:val="00C65F11"/>
    <w:rsid w:val="00C662A8"/>
    <w:rsid w:val="00C71501"/>
    <w:rsid w:val="00C72BC0"/>
    <w:rsid w:val="00C822C7"/>
    <w:rsid w:val="00C84FDF"/>
    <w:rsid w:val="00C8693A"/>
    <w:rsid w:val="00C93E4E"/>
    <w:rsid w:val="00C945D4"/>
    <w:rsid w:val="00C967D0"/>
    <w:rsid w:val="00C96BF4"/>
    <w:rsid w:val="00CA5F9E"/>
    <w:rsid w:val="00CA75D8"/>
    <w:rsid w:val="00CC69E0"/>
    <w:rsid w:val="00CD27FF"/>
    <w:rsid w:val="00CD2A74"/>
    <w:rsid w:val="00CD316A"/>
    <w:rsid w:val="00CF0C2C"/>
    <w:rsid w:val="00CF7146"/>
    <w:rsid w:val="00CF71C1"/>
    <w:rsid w:val="00D14A3E"/>
    <w:rsid w:val="00D20633"/>
    <w:rsid w:val="00D2303F"/>
    <w:rsid w:val="00D27022"/>
    <w:rsid w:val="00D306DD"/>
    <w:rsid w:val="00D30C18"/>
    <w:rsid w:val="00D30DF6"/>
    <w:rsid w:val="00D33664"/>
    <w:rsid w:val="00D44533"/>
    <w:rsid w:val="00D56163"/>
    <w:rsid w:val="00D56E4C"/>
    <w:rsid w:val="00D719AB"/>
    <w:rsid w:val="00D75E83"/>
    <w:rsid w:val="00D760B4"/>
    <w:rsid w:val="00D800AA"/>
    <w:rsid w:val="00D82198"/>
    <w:rsid w:val="00D83A3A"/>
    <w:rsid w:val="00D86D3A"/>
    <w:rsid w:val="00D87422"/>
    <w:rsid w:val="00D93C85"/>
    <w:rsid w:val="00DC423D"/>
    <w:rsid w:val="00DC593A"/>
    <w:rsid w:val="00DC75C7"/>
    <w:rsid w:val="00DD610F"/>
    <w:rsid w:val="00DE2BFD"/>
    <w:rsid w:val="00DE2F82"/>
    <w:rsid w:val="00DE3D90"/>
    <w:rsid w:val="00DF6699"/>
    <w:rsid w:val="00E003E9"/>
    <w:rsid w:val="00E00E74"/>
    <w:rsid w:val="00E06704"/>
    <w:rsid w:val="00E13696"/>
    <w:rsid w:val="00E15929"/>
    <w:rsid w:val="00E215C6"/>
    <w:rsid w:val="00E31302"/>
    <w:rsid w:val="00E31E79"/>
    <w:rsid w:val="00E34BB3"/>
    <w:rsid w:val="00E43A9F"/>
    <w:rsid w:val="00E50625"/>
    <w:rsid w:val="00E51231"/>
    <w:rsid w:val="00E5173E"/>
    <w:rsid w:val="00E52BB2"/>
    <w:rsid w:val="00E56DB9"/>
    <w:rsid w:val="00E60288"/>
    <w:rsid w:val="00E60C92"/>
    <w:rsid w:val="00E758EC"/>
    <w:rsid w:val="00E77813"/>
    <w:rsid w:val="00E905A8"/>
    <w:rsid w:val="00E9613E"/>
    <w:rsid w:val="00E961B7"/>
    <w:rsid w:val="00EA0F4A"/>
    <w:rsid w:val="00EA615B"/>
    <w:rsid w:val="00EB0827"/>
    <w:rsid w:val="00EC2325"/>
    <w:rsid w:val="00ED2C3C"/>
    <w:rsid w:val="00ED5A24"/>
    <w:rsid w:val="00EE6118"/>
    <w:rsid w:val="00EF18BA"/>
    <w:rsid w:val="00F0255C"/>
    <w:rsid w:val="00F02589"/>
    <w:rsid w:val="00F06299"/>
    <w:rsid w:val="00F125AE"/>
    <w:rsid w:val="00F216CA"/>
    <w:rsid w:val="00F306B3"/>
    <w:rsid w:val="00F433A7"/>
    <w:rsid w:val="00F454B2"/>
    <w:rsid w:val="00F51DED"/>
    <w:rsid w:val="00F5263E"/>
    <w:rsid w:val="00F5685C"/>
    <w:rsid w:val="00F62889"/>
    <w:rsid w:val="00F70BA4"/>
    <w:rsid w:val="00F73E6C"/>
    <w:rsid w:val="00F771DD"/>
    <w:rsid w:val="00F81BA9"/>
    <w:rsid w:val="00F81F02"/>
    <w:rsid w:val="00F83A33"/>
    <w:rsid w:val="00F8764C"/>
    <w:rsid w:val="00F91C68"/>
    <w:rsid w:val="00F9203C"/>
    <w:rsid w:val="00F958B2"/>
    <w:rsid w:val="00FA0B1F"/>
    <w:rsid w:val="00FB2F3E"/>
    <w:rsid w:val="00FB3C06"/>
    <w:rsid w:val="00FB7592"/>
    <w:rsid w:val="00FC23C5"/>
    <w:rsid w:val="00FD6DB5"/>
    <w:rsid w:val="00FE432E"/>
    <w:rsid w:val="00FE59A3"/>
    <w:rsid w:val="00FF3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DE05A07-A0A5-4967-A77D-B94004C8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05DDA"/>
    <w:rPr>
      <w:rFonts w:ascii="Arial" w:hAnsi="Arial"/>
      <w:sz w:val="22"/>
    </w:rPr>
  </w:style>
  <w:style w:type="paragraph" w:styleId="Kop1">
    <w:name w:val="heading 1"/>
    <w:basedOn w:val="Standaard"/>
    <w:next w:val="Standaard"/>
    <w:qFormat/>
    <w:pPr>
      <w:keepNext/>
      <w:outlineLvl w:val="0"/>
    </w:pPr>
    <w:rPr>
      <w:rFonts w:cs="Arial"/>
      <w:b/>
      <w:bCs/>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qFormat/>
    <w:pPr>
      <w:keepNext/>
      <w:ind w:left="708" w:hanging="708"/>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A05DDA"/>
    <w:rPr>
      <w:sz w:val="16"/>
    </w:rPr>
  </w:style>
  <w:style w:type="paragraph" w:styleId="Tekstopmerking">
    <w:name w:val="annotation text"/>
    <w:basedOn w:val="Standaard"/>
    <w:semiHidden/>
    <w:rsid w:val="00A05DDA"/>
  </w:style>
  <w:style w:type="paragraph" w:styleId="Plattetekst">
    <w:name w:val="Body Text"/>
    <w:basedOn w:val="Standaard"/>
    <w:rPr>
      <w:i/>
      <w:iCs/>
    </w:rPr>
  </w:style>
  <w:style w:type="paragraph" w:styleId="Koptekst">
    <w:name w:val="header"/>
    <w:basedOn w:val="Standaard"/>
    <w:rsid w:val="00A05DDA"/>
    <w:pPr>
      <w:tabs>
        <w:tab w:val="center" w:pos="4536"/>
        <w:tab w:val="right" w:pos="9072"/>
      </w:tabs>
    </w:pPr>
  </w:style>
  <w:style w:type="paragraph" w:styleId="Voettekst">
    <w:name w:val="footer"/>
    <w:basedOn w:val="Standaard"/>
    <w:link w:val="VoettekstChar"/>
    <w:uiPriority w:val="99"/>
    <w:rsid w:val="00A05DDA"/>
    <w:pPr>
      <w:tabs>
        <w:tab w:val="center" w:pos="4536"/>
        <w:tab w:val="right" w:pos="9072"/>
      </w:tabs>
    </w:pPr>
    <w:rPr>
      <w:sz w:val="16"/>
    </w:rPr>
  </w:style>
  <w:style w:type="character" w:styleId="Paginanummer">
    <w:name w:val="page number"/>
    <w:basedOn w:val="Standaardalinea-lettertype"/>
  </w:style>
  <w:style w:type="paragraph" w:styleId="Plattetekst2">
    <w:name w:val="Body Text 2"/>
    <w:basedOn w:val="Standaard"/>
  </w:style>
  <w:style w:type="paragraph" w:customStyle="1" w:styleId="02">
    <w:name w:val="02"/>
    <w:pPr>
      <w:widowControl w:val="0"/>
      <w:tabs>
        <w:tab w:val="left" w:pos="1677"/>
        <w:tab w:val="left" w:pos="1962"/>
      </w:tabs>
      <w:suppressAutoHyphens/>
    </w:pPr>
    <w:rPr>
      <w:rFonts w:ascii="Arial" w:hAnsi="Arial"/>
      <w:snapToGrid w:val="0"/>
      <w:lang w:val="en-US"/>
    </w:rPr>
  </w:style>
  <w:style w:type="paragraph" w:styleId="Ballontekst">
    <w:name w:val="Balloon Text"/>
    <w:basedOn w:val="Standaard"/>
    <w:link w:val="BallontekstChar"/>
    <w:uiPriority w:val="99"/>
    <w:semiHidden/>
    <w:unhideWhenUsed/>
    <w:rsid w:val="00A05DDA"/>
    <w:rPr>
      <w:rFonts w:ascii="Tahoma" w:hAnsi="Tahoma" w:cs="Tahoma"/>
      <w:sz w:val="16"/>
      <w:szCs w:val="16"/>
    </w:rPr>
  </w:style>
  <w:style w:type="character" w:styleId="Hyperlink">
    <w:name w:val="Hyperlink"/>
    <w:rsid w:val="00A05DDA"/>
    <w:rPr>
      <w:color w:val="0000FF"/>
      <w:u w:val="single"/>
    </w:rPr>
  </w:style>
  <w:style w:type="character" w:styleId="GevolgdeHyperlink">
    <w:name w:val="FollowedHyperlink"/>
    <w:rPr>
      <w:color w:val="000080"/>
      <w:u w:val="single"/>
    </w:rPr>
  </w:style>
  <w:style w:type="paragraph" w:styleId="Onderwerpvanopmerking">
    <w:name w:val="annotation subject"/>
    <w:basedOn w:val="Tekstopmerking"/>
    <w:next w:val="Tekstopmerking"/>
    <w:semiHidden/>
    <w:rPr>
      <w:b/>
      <w:bCs/>
      <w:sz w:val="20"/>
    </w:rPr>
  </w:style>
  <w:style w:type="paragraph" w:styleId="Documentstructuur">
    <w:name w:val="Document Map"/>
    <w:basedOn w:val="Standaard"/>
    <w:semiHidden/>
    <w:rsid w:val="006D6F74"/>
    <w:pPr>
      <w:shd w:val="clear" w:color="auto" w:fill="000080"/>
    </w:pPr>
    <w:rPr>
      <w:rFonts w:ascii="Tahoma" w:hAnsi="Tahoma" w:cs="Tahoma"/>
    </w:rPr>
  </w:style>
  <w:style w:type="table" w:styleId="Tabelraster">
    <w:name w:val="Table Grid"/>
    <w:basedOn w:val="Standaardtabel"/>
    <w:rsid w:val="0052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45D45"/>
    <w:rPr>
      <w:b/>
      <w:bCs/>
    </w:rPr>
  </w:style>
  <w:style w:type="character" w:customStyle="1" w:styleId="BallontekstChar">
    <w:name w:val="Ballontekst Char"/>
    <w:link w:val="Ballontekst"/>
    <w:uiPriority w:val="99"/>
    <w:semiHidden/>
    <w:rsid w:val="00A05DDA"/>
    <w:rPr>
      <w:rFonts w:ascii="Tahoma" w:hAnsi="Tahoma" w:cs="Tahoma"/>
      <w:sz w:val="16"/>
      <w:szCs w:val="16"/>
    </w:rPr>
  </w:style>
  <w:style w:type="paragraph" w:customStyle="1" w:styleId="Briefkopjes">
    <w:name w:val="Briefkopjes"/>
    <w:basedOn w:val="Standaard"/>
    <w:next w:val="Standaard"/>
    <w:rsid w:val="00A05DDA"/>
    <w:rPr>
      <w:b/>
      <w:sz w:val="18"/>
    </w:rPr>
  </w:style>
  <w:style w:type="paragraph" w:customStyle="1" w:styleId="Barcode">
    <w:name w:val="Barcode"/>
    <w:basedOn w:val="Standaard"/>
    <w:next w:val="Standaard"/>
    <w:rsid w:val="00A05DDA"/>
    <w:rPr>
      <w:rFonts w:ascii="3 of 9 Barcode" w:hAnsi="3 of 9 Barcode"/>
      <w:sz w:val="32"/>
    </w:rPr>
  </w:style>
  <w:style w:type="character" w:customStyle="1" w:styleId="VoettekstChar">
    <w:name w:val="Voettekst Char"/>
    <w:link w:val="Voettekst"/>
    <w:uiPriority w:val="99"/>
    <w:rsid w:val="00C259A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2942-CB7E-46BB-B9DF-9241CAD7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2858</Words>
  <Characters>15719</Characters>
  <Application>Microsoft Office Word</Application>
  <DocSecurity>4</DocSecurity>
  <Lines>130</Lines>
  <Paragraphs>37</Paragraphs>
  <ScaleCrop>false</ScaleCrop>
  <HeadingPairs>
    <vt:vector size="2" baseType="variant">
      <vt:variant>
        <vt:lpstr>Titel</vt:lpstr>
      </vt:variant>
      <vt:variant>
        <vt:i4>1</vt:i4>
      </vt:variant>
    </vt:vector>
  </HeadingPairs>
  <TitlesOfParts>
    <vt:vector size="1" baseType="lpstr">
      <vt:lpstr>ROUTINGFORMULIER  GEMEENTE OVERBETUWE</vt:lpstr>
    </vt:vector>
  </TitlesOfParts>
  <Company>Gemeente Overbetuwe</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ROUTINGFORMULIER  GEMEENTE OVERBETUWE</dc:title>
  <dc:subject>Aanpak Covid-19 crisi in Overbetuwe</dc:subject>
  <dc:creator>Marc Knaapen</dc:creator>
  <cp:lastModifiedBy>H Krijgsman</cp:lastModifiedBy>
  <cp:revision>2</cp:revision>
  <cp:lastPrinted>2020-06-02T14:49:00Z</cp:lastPrinted>
  <dcterms:created xsi:type="dcterms:W3CDTF">2020-06-13T10:30:00Z</dcterms:created>
  <dcterms:modified xsi:type="dcterms:W3CDTF">2020-06-13T10:30:00Z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31/05/2020</vt:lpwstr>
  </property>
  <property fmtid="{D5CDD505-2E9C-101B-9397-08002B2CF9AE}" pid="3" name="FileDescription">
    <vt:lpwstr>20inf00042</vt:lpwstr>
  </property>
</Properties>
</file>