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9D" w:rsidRDefault="00D06791" w:rsidP="00263074">
      <w:pPr>
        <w:spacing w:after="0" w:line="240" w:lineRule="auto"/>
      </w:pPr>
      <w:r>
        <w:rPr>
          <w:b/>
          <w:sz w:val="40"/>
        </w:rPr>
        <w:t>Motie</w:t>
      </w:r>
      <w:r w:rsidR="00263074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26035</wp:posOffset>
                </wp:positionV>
                <wp:extent cx="0" cy="789940"/>
                <wp:effectExtent l="24130" t="26035" r="23495" b="22225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994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DDA13" id="shape_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2.05pt" to="-9.3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" strokeweight="1.06mm"/>
            </w:pict>
          </mc:Fallback>
        </mc:AlternateContent>
      </w:r>
    </w:p>
    <w:p w:rsidR="00C32C26" w:rsidRDefault="00C32C26" w:rsidP="00263074">
      <w:pPr>
        <w:spacing w:after="0" w:line="240" w:lineRule="auto"/>
        <w:rPr>
          <w:b/>
          <w:sz w:val="28"/>
        </w:rPr>
      </w:pPr>
    </w:p>
    <w:p w:rsidR="00EE049D" w:rsidRDefault="008115EF" w:rsidP="00263074">
      <w:pPr>
        <w:spacing w:after="0" w:line="240" w:lineRule="auto"/>
      </w:pPr>
      <w:r>
        <w:rPr>
          <w:b/>
          <w:sz w:val="28"/>
        </w:rPr>
        <w:t>Titel:</w:t>
      </w:r>
      <w:r w:rsidR="00A84D9E">
        <w:rPr>
          <w:b/>
          <w:sz w:val="28"/>
        </w:rPr>
        <w:tab/>
      </w:r>
      <w:r w:rsidR="00A84D9E">
        <w:rPr>
          <w:b/>
          <w:sz w:val="28"/>
        </w:rPr>
        <w:tab/>
        <w:t xml:space="preserve">Overbetuwe duurzaam mobiel </w:t>
      </w:r>
    </w:p>
    <w:p w:rsidR="00EE049D" w:rsidRPr="00DA030B" w:rsidRDefault="00EE049D" w:rsidP="00263074">
      <w:pPr>
        <w:spacing w:after="0" w:line="240" w:lineRule="auto"/>
      </w:pPr>
    </w:p>
    <w:p w:rsidR="00C90A0C" w:rsidRPr="00DA030B" w:rsidRDefault="00C90A0C" w:rsidP="00263074">
      <w:pPr>
        <w:spacing w:after="0" w:line="240" w:lineRule="auto"/>
      </w:pPr>
    </w:p>
    <w:p w:rsidR="00C90A0C" w:rsidRPr="00DA030B" w:rsidRDefault="00C90A0C" w:rsidP="00263074">
      <w:pPr>
        <w:spacing w:after="0" w:line="240" w:lineRule="auto"/>
      </w:pPr>
    </w:p>
    <w:p w:rsidR="00A84D9E" w:rsidRPr="00DA030B" w:rsidRDefault="00C90A0C" w:rsidP="00263074">
      <w:pPr>
        <w:spacing w:after="0" w:line="240" w:lineRule="auto"/>
      </w:pPr>
      <w:r w:rsidRPr="00DA030B">
        <w:t>Agendapunt:</w:t>
      </w:r>
      <w:r w:rsidRPr="00DA030B">
        <w:tab/>
      </w:r>
      <w:r w:rsidR="00A84D9E" w:rsidRPr="00DA030B">
        <w:t>Kadernota 2020</w:t>
      </w:r>
    </w:p>
    <w:p w:rsidR="00EE049D" w:rsidRPr="00DA030B" w:rsidRDefault="008115EF" w:rsidP="00263074">
      <w:pPr>
        <w:spacing w:after="0" w:line="240" w:lineRule="auto"/>
      </w:pPr>
      <w:r w:rsidRPr="00DA030B">
        <w:t>Datum:</w:t>
      </w:r>
      <w:r w:rsidR="00C90A0C" w:rsidRPr="00DA030B">
        <w:tab/>
      </w:r>
      <w:r w:rsidR="00184662">
        <w:tab/>
      </w:r>
      <w:r w:rsidR="00A84D9E" w:rsidRPr="00DA030B">
        <w:t>2 juli 2019</w:t>
      </w:r>
    </w:p>
    <w:p w:rsidR="00EE049D" w:rsidRPr="00DA030B" w:rsidRDefault="00EE049D" w:rsidP="00263074">
      <w:pPr>
        <w:spacing w:after="0" w:line="240" w:lineRule="auto"/>
      </w:pPr>
    </w:p>
    <w:p w:rsidR="00EE049D" w:rsidRPr="00DA030B" w:rsidRDefault="00EE049D" w:rsidP="00263074">
      <w:pPr>
        <w:spacing w:after="0" w:line="240" w:lineRule="auto"/>
      </w:pPr>
    </w:p>
    <w:p w:rsidR="00D4081E" w:rsidRPr="00DA030B" w:rsidRDefault="00D4081E" w:rsidP="00263074">
      <w:pPr>
        <w:spacing w:after="0" w:line="240" w:lineRule="auto"/>
      </w:pPr>
    </w:p>
    <w:p w:rsidR="00A84D9E" w:rsidRPr="00DA030B" w:rsidRDefault="00A84D9E" w:rsidP="00A84D9E">
      <w:pPr>
        <w:spacing w:after="0" w:line="240" w:lineRule="auto"/>
        <w:rPr>
          <w:b/>
        </w:rPr>
      </w:pPr>
      <w:r w:rsidRPr="00DA030B">
        <w:rPr>
          <w:b/>
        </w:rPr>
        <w:t>De Gemeenteraad van Overbetuwe, in vergadering bijeen op 2 juli 2019,</w:t>
      </w:r>
    </w:p>
    <w:p w:rsidR="00EE049D" w:rsidRPr="00DA030B" w:rsidRDefault="00EE049D" w:rsidP="00263074">
      <w:pPr>
        <w:spacing w:after="0" w:line="240" w:lineRule="auto"/>
      </w:pPr>
    </w:p>
    <w:p w:rsidR="00EE049D" w:rsidRPr="00DA030B" w:rsidRDefault="00EE049D" w:rsidP="00263074">
      <w:pPr>
        <w:spacing w:after="0" w:line="240" w:lineRule="auto"/>
      </w:pPr>
    </w:p>
    <w:p w:rsidR="00EE049D" w:rsidRPr="00DA030B" w:rsidRDefault="008115EF" w:rsidP="00263074">
      <w:pPr>
        <w:spacing w:after="0" w:line="240" w:lineRule="auto"/>
      </w:pPr>
      <w:r w:rsidRPr="00DA030B">
        <w:rPr>
          <w:b/>
        </w:rPr>
        <w:t xml:space="preserve">Overwegende </w:t>
      </w:r>
      <w:r w:rsidR="007B5A3E">
        <w:rPr>
          <w:b/>
        </w:rPr>
        <w:t xml:space="preserve">/ </w:t>
      </w:r>
      <w:r w:rsidRPr="00DA030B">
        <w:rPr>
          <w:b/>
        </w:rPr>
        <w:t>constaterende dat:</w:t>
      </w:r>
    </w:p>
    <w:p w:rsidR="00EE049D" w:rsidRPr="00DA030B" w:rsidRDefault="00A84D9E" w:rsidP="00263074">
      <w:pPr>
        <w:pStyle w:val="Lijstalinea"/>
        <w:numPr>
          <w:ilvl w:val="0"/>
          <w:numId w:val="1"/>
        </w:numPr>
        <w:spacing w:line="240" w:lineRule="auto"/>
      </w:pPr>
      <w:r w:rsidRPr="00DA030B">
        <w:t>Het laatste mobiliteitsbeleid stamt van begin deze eeuw;</w:t>
      </w:r>
    </w:p>
    <w:p w:rsidR="00A84D9E" w:rsidRPr="00DA030B" w:rsidRDefault="00A84D9E" w:rsidP="00263074">
      <w:pPr>
        <w:pStyle w:val="Lijstalinea"/>
        <w:numPr>
          <w:ilvl w:val="0"/>
          <w:numId w:val="1"/>
        </w:numPr>
        <w:spacing w:line="240" w:lineRule="auto"/>
      </w:pPr>
      <w:r w:rsidRPr="00DA030B">
        <w:t>Het de bedoeling was dat dit mobiliteitsbeleid geïntegreerd zou worden in de omgevingswet, maar deze wet is uitgesteld;</w:t>
      </w:r>
    </w:p>
    <w:p w:rsidR="00435DD1" w:rsidRPr="00DA030B" w:rsidRDefault="00435DD1" w:rsidP="00263074">
      <w:pPr>
        <w:pStyle w:val="Lijstalinea"/>
        <w:numPr>
          <w:ilvl w:val="0"/>
          <w:numId w:val="1"/>
        </w:numPr>
        <w:spacing w:line="240" w:lineRule="auto"/>
      </w:pPr>
      <w:r w:rsidRPr="00DA030B">
        <w:t>In de routekaart duurzaam Overbetuwe mobiliteit buiten beschouwing is gelaten;</w:t>
      </w:r>
    </w:p>
    <w:p w:rsidR="00A84D9E" w:rsidRPr="00DA030B" w:rsidRDefault="00A84D9E" w:rsidP="00A84D9E">
      <w:pPr>
        <w:pStyle w:val="Lijstalinea"/>
        <w:numPr>
          <w:ilvl w:val="0"/>
          <w:numId w:val="1"/>
        </w:numPr>
        <w:spacing w:line="240" w:lineRule="auto"/>
      </w:pPr>
      <w:r w:rsidRPr="00DA030B">
        <w:t xml:space="preserve">Gezien de urgentie van het klimaatprobleem we niet langer kunnen wachten om beleid uit te zetten om de mobiliteit in de gemeente </w:t>
      </w:r>
      <w:r w:rsidR="00175CD6" w:rsidRPr="00DA030B">
        <w:t xml:space="preserve">snel en substantieel </w:t>
      </w:r>
      <w:r w:rsidRPr="00DA030B">
        <w:t>te verduurzamen;</w:t>
      </w:r>
    </w:p>
    <w:p w:rsidR="00214ABB" w:rsidRDefault="00214ABB" w:rsidP="00214ABB">
      <w:pPr>
        <w:pStyle w:val="Lijstalinea"/>
        <w:numPr>
          <w:ilvl w:val="0"/>
          <w:numId w:val="1"/>
        </w:numPr>
        <w:spacing w:line="240" w:lineRule="auto"/>
      </w:pPr>
      <w:r w:rsidRPr="00DA030B">
        <w:t>Het doel van 49% CO2-vermindering in 2030 ten opzichte van 1990 een absoluut minimum is;</w:t>
      </w:r>
    </w:p>
    <w:p w:rsidR="004073EA" w:rsidRPr="00DA030B" w:rsidRDefault="004073EA" w:rsidP="00214ABB">
      <w:pPr>
        <w:pStyle w:val="Lijstalinea"/>
        <w:numPr>
          <w:ilvl w:val="0"/>
          <w:numId w:val="1"/>
        </w:numPr>
        <w:spacing w:line="240" w:lineRule="auto"/>
      </w:pPr>
      <w:r>
        <w:t>We bij dit doel ook afhankelijk zijn van de landelijke overheid en de provincie;</w:t>
      </w:r>
    </w:p>
    <w:p w:rsidR="00A84D9E" w:rsidRPr="00DA030B" w:rsidRDefault="002815F5" w:rsidP="00A84D9E">
      <w:pPr>
        <w:pStyle w:val="Lijstalinea"/>
        <w:numPr>
          <w:ilvl w:val="0"/>
          <w:numId w:val="1"/>
        </w:numPr>
        <w:spacing w:line="240" w:lineRule="auto"/>
      </w:pPr>
      <w:r w:rsidRPr="00DA030B">
        <w:t>O</w:t>
      </w:r>
      <w:r w:rsidR="00A84D9E" w:rsidRPr="00DA030B">
        <w:t xml:space="preserve">p de raadsconferentie duurzaamheid </w:t>
      </w:r>
      <w:r w:rsidRPr="00DA030B">
        <w:t xml:space="preserve">het belang van verduurzaming van de mobiliteit </w:t>
      </w:r>
      <w:r w:rsidR="00A84D9E" w:rsidRPr="00DA030B">
        <w:t>nog eens is bevestigd.</w:t>
      </w:r>
    </w:p>
    <w:p w:rsidR="002011A5" w:rsidRPr="00DA030B" w:rsidRDefault="002011A5" w:rsidP="00A84D9E">
      <w:pPr>
        <w:pStyle w:val="Lijstalinea"/>
        <w:numPr>
          <w:ilvl w:val="0"/>
          <w:numId w:val="1"/>
        </w:numPr>
        <w:spacing w:line="240" w:lineRule="auto"/>
      </w:pPr>
      <w:r w:rsidRPr="00DA030B">
        <w:t>Het college bezig is met een mobiliteitsvisie in navolging van het klimaatakkoord en Gelders Energieakkoord.</w:t>
      </w:r>
    </w:p>
    <w:p w:rsidR="00EE049D" w:rsidRPr="00DA030B" w:rsidRDefault="00EE049D" w:rsidP="00263074">
      <w:pPr>
        <w:spacing w:after="0" w:line="240" w:lineRule="auto"/>
      </w:pPr>
    </w:p>
    <w:p w:rsidR="00EE049D" w:rsidRPr="00DA030B" w:rsidRDefault="00EE049D" w:rsidP="00263074">
      <w:pPr>
        <w:spacing w:after="0" w:line="240" w:lineRule="auto"/>
      </w:pPr>
    </w:p>
    <w:p w:rsidR="00A84D9E" w:rsidRPr="00DA030B" w:rsidRDefault="00A84D9E" w:rsidP="00A84D9E">
      <w:pPr>
        <w:pStyle w:val="Plattetekst"/>
        <w:rPr>
          <w:b/>
          <w:sz w:val="20"/>
        </w:rPr>
      </w:pPr>
      <w:r w:rsidRPr="00DA030B">
        <w:rPr>
          <w:b/>
          <w:sz w:val="20"/>
        </w:rPr>
        <w:t>Verzoekt het college:</w:t>
      </w:r>
    </w:p>
    <w:p w:rsidR="00A84D9E" w:rsidRPr="00DA030B" w:rsidRDefault="00435DD1" w:rsidP="00A84D9E">
      <w:pPr>
        <w:pStyle w:val="Plattetekst"/>
        <w:numPr>
          <w:ilvl w:val="0"/>
          <w:numId w:val="5"/>
        </w:numPr>
        <w:rPr>
          <w:sz w:val="20"/>
        </w:rPr>
      </w:pPr>
      <w:r w:rsidRPr="00DA030B">
        <w:rPr>
          <w:sz w:val="20"/>
        </w:rPr>
        <w:t>Voor het einde van het jaar</w:t>
      </w:r>
      <w:r w:rsidR="002011A5" w:rsidRPr="00DA030B">
        <w:rPr>
          <w:sz w:val="20"/>
        </w:rPr>
        <w:t xml:space="preserve"> de</w:t>
      </w:r>
      <w:r w:rsidRPr="00DA030B">
        <w:rPr>
          <w:sz w:val="20"/>
        </w:rPr>
        <w:t xml:space="preserve"> visie op duurzame mobiliteit </w:t>
      </w:r>
      <w:r w:rsidR="00533CC3" w:rsidRPr="00DA030B">
        <w:rPr>
          <w:sz w:val="20"/>
        </w:rPr>
        <w:t>aan de raad voor te leggen</w:t>
      </w:r>
      <w:r w:rsidRPr="00DA030B">
        <w:rPr>
          <w:sz w:val="20"/>
        </w:rPr>
        <w:t>;</w:t>
      </w:r>
    </w:p>
    <w:p w:rsidR="002011A5" w:rsidRPr="00DA030B" w:rsidRDefault="00214ABB" w:rsidP="00A84D9E">
      <w:pPr>
        <w:pStyle w:val="Plattetekst"/>
        <w:numPr>
          <w:ilvl w:val="0"/>
          <w:numId w:val="5"/>
        </w:numPr>
        <w:rPr>
          <w:sz w:val="20"/>
        </w:rPr>
      </w:pPr>
      <w:r w:rsidRPr="00DA030B">
        <w:rPr>
          <w:sz w:val="20"/>
        </w:rPr>
        <w:t>Hierbij met de landelijke overheid en de provincie af te stemmen welk aandeel van de 49% CO2-vermindering</w:t>
      </w:r>
      <w:r w:rsidR="00DA030B" w:rsidRPr="00DA030B">
        <w:rPr>
          <w:sz w:val="20"/>
        </w:rPr>
        <w:t xml:space="preserve"> op het gebied van mobiliteit</w:t>
      </w:r>
      <w:r w:rsidRPr="00DA030B">
        <w:rPr>
          <w:sz w:val="20"/>
        </w:rPr>
        <w:t xml:space="preserve"> voor rekening komt </w:t>
      </w:r>
      <w:r w:rsidR="006F6091">
        <w:rPr>
          <w:sz w:val="20"/>
        </w:rPr>
        <w:t xml:space="preserve">van de gemeente, </w:t>
      </w:r>
      <w:r w:rsidR="00DA030B" w:rsidRPr="00DA030B">
        <w:rPr>
          <w:sz w:val="20"/>
        </w:rPr>
        <w:t>dit</w:t>
      </w:r>
      <w:r w:rsidRPr="00DA030B">
        <w:rPr>
          <w:sz w:val="20"/>
        </w:rPr>
        <w:t xml:space="preserve"> aandeel als minimumdoel</w:t>
      </w:r>
      <w:r w:rsidR="002011A5" w:rsidRPr="00DA030B">
        <w:rPr>
          <w:sz w:val="20"/>
        </w:rPr>
        <w:t xml:space="preserve"> </w:t>
      </w:r>
      <w:r w:rsidRPr="00DA030B">
        <w:rPr>
          <w:sz w:val="20"/>
        </w:rPr>
        <w:t>in deze visie op te nemen</w:t>
      </w:r>
      <w:r w:rsidR="006F6091">
        <w:rPr>
          <w:sz w:val="20"/>
        </w:rPr>
        <w:t xml:space="preserve"> en liefst nog ambitieuzer te formuleren</w:t>
      </w:r>
      <w:r w:rsidRPr="00DA030B">
        <w:rPr>
          <w:sz w:val="20"/>
        </w:rPr>
        <w:t>;</w:t>
      </w:r>
    </w:p>
    <w:p w:rsidR="002011A5" w:rsidRPr="00DA030B" w:rsidRDefault="00533CC3" w:rsidP="00A84D9E">
      <w:pPr>
        <w:pStyle w:val="Plattetekst"/>
        <w:numPr>
          <w:ilvl w:val="0"/>
          <w:numId w:val="5"/>
        </w:numPr>
        <w:rPr>
          <w:sz w:val="20"/>
        </w:rPr>
      </w:pPr>
      <w:r w:rsidRPr="00DA030B">
        <w:rPr>
          <w:sz w:val="20"/>
        </w:rPr>
        <w:t xml:space="preserve">Tegelijk </w:t>
      </w:r>
      <w:r w:rsidR="00DA030B" w:rsidRPr="00DA030B">
        <w:rPr>
          <w:sz w:val="20"/>
        </w:rPr>
        <w:t xml:space="preserve">met de visie </w:t>
      </w:r>
      <w:r w:rsidR="00435DD1" w:rsidRPr="00DA030B">
        <w:rPr>
          <w:sz w:val="20"/>
        </w:rPr>
        <w:t xml:space="preserve">een uitvoeringsprogramma op te stellen </w:t>
      </w:r>
      <w:r w:rsidRPr="00DA030B">
        <w:rPr>
          <w:sz w:val="20"/>
        </w:rPr>
        <w:t xml:space="preserve">en aan de raad voor te leggen </w:t>
      </w:r>
      <w:r w:rsidR="00435DD1" w:rsidRPr="00DA030B">
        <w:rPr>
          <w:sz w:val="20"/>
        </w:rPr>
        <w:t>met concrete</w:t>
      </w:r>
      <w:r w:rsidR="00E274A9" w:rsidRPr="00DA030B">
        <w:rPr>
          <w:sz w:val="20"/>
        </w:rPr>
        <w:t>, substantiële en wellicht gedurfde</w:t>
      </w:r>
      <w:r w:rsidR="00435DD1" w:rsidRPr="00DA030B">
        <w:rPr>
          <w:sz w:val="20"/>
        </w:rPr>
        <w:t xml:space="preserve"> maatregelen om de CO2-uitstoot van de mobiliteit van de inwoners in 2030 </w:t>
      </w:r>
      <w:r w:rsidR="00214ABB" w:rsidRPr="00DA030B">
        <w:rPr>
          <w:sz w:val="20"/>
        </w:rPr>
        <w:t xml:space="preserve">zodanig </w:t>
      </w:r>
      <w:r w:rsidR="002011A5" w:rsidRPr="00DA030B">
        <w:rPr>
          <w:sz w:val="20"/>
        </w:rPr>
        <w:t>te ver</w:t>
      </w:r>
      <w:r w:rsidR="004073EA">
        <w:rPr>
          <w:sz w:val="20"/>
        </w:rPr>
        <w:t>minderen</w:t>
      </w:r>
      <w:r w:rsidR="00214ABB" w:rsidRPr="00DA030B">
        <w:rPr>
          <w:sz w:val="20"/>
        </w:rPr>
        <w:t xml:space="preserve"> dat het minimumdoel </w:t>
      </w:r>
      <w:r w:rsidR="004073EA">
        <w:rPr>
          <w:sz w:val="20"/>
        </w:rPr>
        <w:t xml:space="preserve">van 49% </w:t>
      </w:r>
      <w:r w:rsidR="00214ABB" w:rsidRPr="00DA030B">
        <w:rPr>
          <w:sz w:val="20"/>
        </w:rPr>
        <w:t>ruimschoots gehaald wordt</w:t>
      </w:r>
      <w:r w:rsidR="006F6091">
        <w:rPr>
          <w:sz w:val="20"/>
        </w:rPr>
        <w:t>;</w:t>
      </w:r>
    </w:p>
    <w:p w:rsidR="00435DD1" w:rsidRPr="00DA030B" w:rsidRDefault="00435DD1" w:rsidP="00A84D9E">
      <w:pPr>
        <w:pStyle w:val="Plattetekst"/>
        <w:numPr>
          <w:ilvl w:val="0"/>
          <w:numId w:val="5"/>
        </w:numPr>
        <w:rPr>
          <w:sz w:val="20"/>
        </w:rPr>
      </w:pPr>
      <w:r w:rsidRPr="00DA030B">
        <w:rPr>
          <w:sz w:val="20"/>
        </w:rPr>
        <w:t xml:space="preserve">Op weg hiernaartoe een tussentijdsdoel te formuleren voor 2023 </w:t>
      </w:r>
      <w:r w:rsidR="001348F6" w:rsidRPr="00DA030B">
        <w:rPr>
          <w:sz w:val="20"/>
        </w:rPr>
        <w:t>met</w:t>
      </w:r>
      <w:r w:rsidRPr="00DA030B">
        <w:rPr>
          <w:sz w:val="20"/>
        </w:rPr>
        <w:t xml:space="preserve"> bijbehorende maatregelen</w:t>
      </w:r>
      <w:r w:rsidR="00E274A9" w:rsidRPr="00DA030B">
        <w:rPr>
          <w:sz w:val="20"/>
        </w:rPr>
        <w:t>;</w:t>
      </w:r>
    </w:p>
    <w:p w:rsidR="002815F5" w:rsidRPr="00DA030B" w:rsidRDefault="00D06791" w:rsidP="00A84D9E">
      <w:pPr>
        <w:pStyle w:val="Plattetekst"/>
        <w:numPr>
          <w:ilvl w:val="0"/>
          <w:numId w:val="5"/>
        </w:numPr>
        <w:rPr>
          <w:sz w:val="20"/>
        </w:rPr>
      </w:pPr>
      <w:r w:rsidRPr="00DA030B">
        <w:rPr>
          <w:sz w:val="20"/>
        </w:rPr>
        <w:t xml:space="preserve">Bij het opstellen van de maatregelen </w:t>
      </w:r>
      <w:r w:rsidR="00DA030B" w:rsidRPr="00DA030B">
        <w:rPr>
          <w:sz w:val="20"/>
        </w:rPr>
        <w:t xml:space="preserve">de fiets een belangrijke rol te geven en </w:t>
      </w:r>
      <w:r w:rsidR="002815F5" w:rsidRPr="00DA030B">
        <w:rPr>
          <w:sz w:val="20"/>
        </w:rPr>
        <w:t>klimaatrechtvaardigheid in het oog te houden;</w:t>
      </w:r>
    </w:p>
    <w:p w:rsidR="00E274A9" w:rsidRPr="00DA030B" w:rsidRDefault="00E274A9" w:rsidP="00A84D9E">
      <w:pPr>
        <w:pStyle w:val="Plattetekst"/>
        <w:numPr>
          <w:ilvl w:val="0"/>
          <w:numId w:val="5"/>
        </w:numPr>
        <w:rPr>
          <w:sz w:val="20"/>
        </w:rPr>
      </w:pPr>
      <w:r w:rsidRPr="00DA030B">
        <w:rPr>
          <w:sz w:val="20"/>
        </w:rPr>
        <w:t xml:space="preserve">Indien nodig ambtelijke capaciteit vrij te maken dan wel in de begroting 2020 middelen </w:t>
      </w:r>
      <w:r w:rsidR="004073EA">
        <w:rPr>
          <w:sz w:val="20"/>
        </w:rPr>
        <w:t>op te nemen</w:t>
      </w:r>
      <w:r w:rsidRPr="00DA030B">
        <w:rPr>
          <w:sz w:val="20"/>
        </w:rPr>
        <w:t xml:space="preserve"> om dit uitvoeringsprogramma </w:t>
      </w:r>
      <w:r w:rsidR="001348F6" w:rsidRPr="00DA030B">
        <w:rPr>
          <w:sz w:val="20"/>
        </w:rPr>
        <w:t>te verwezenlijken</w:t>
      </w:r>
      <w:r w:rsidRPr="00DA030B">
        <w:rPr>
          <w:sz w:val="20"/>
        </w:rPr>
        <w:t>.</w:t>
      </w:r>
    </w:p>
    <w:p w:rsidR="00EE049D" w:rsidRPr="00DA030B" w:rsidRDefault="00EE049D" w:rsidP="00263074">
      <w:pPr>
        <w:spacing w:after="0" w:line="240" w:lineRule="auto"/>
      </w:pPr>
    </w:p>
    <w:p w:rsidR="00EE049D" w:rsidRPr="00DA030B" w:rsidRDefault="00EE049D" w:rsidP="00263074">
      <w:pPr>
        <w:spacing w:after="0" w:line="240" w:lineRule="auto"/>
      </w:pPr>
    </w:p>
    <w:p w:rsidR="00EE049D" w:rsidRPr="00DA030B" w:rsidRDefault="008115EF" w:rsidP="00263074">
      <w:pPr>
        <w:spacing w:after="0" w:line="240" w:lineRule="auto"/>
      </w:pPr>
      <w:r w:rsidRPr="00DA030B">
        <w:rPr>
          <w:b/>
        </w:rPr>
        <w:t>Naam en ondertekening</w:t>
      </w:r>
    </w:p>
    <w:p w:rsidR="00EE049D" w:rsidRPr="00DA030B" w:rsidRDefault="00EE049D" w:rsidP="00263074">
      <w:pPr>
        <w:spacing w:after="0" w:line="240" w:lineRule="auto"/>
      </w:pPr>
    </w:p>
    <w:p w:rsidR="00EE049D" w:rsidRPr="00DA030B" w:rsidRDefault="008115EF" w:rsidP="00263074">
      <w:pPr>
        <w:tabs>
          <w:tab w:val="left" w:pos="5670"/>
          <w:tab w:val="left" w:leader="dot" w:pos="8505"/>
        </w:tabs>
        <w:spacing w:after="0" w:line="240" w:lineRule="auto"/>
      </w:pPr>
      <w:r w:rsidRPr="00DA030B">
        <w:t>-GroenLinks:</w:t>
      </w:r>
      <w:r w:rsidR="003652C8" w:rsidRPr="00DA030B">
        <w:t xml:space="preserve"> Hanno Krijgsman</w:t>
      </w:r>
      <w:r w:rsidRPr="00DA030B">
        <w:tab/>
      </w:r>
      <w:r w:rsidRPr="00DA030B">
        <w:tab/>
      </w:r>
      <w:r w:rsidRPr="00DA030B">
        <w:tab/>
      </w:r>
    </w:p>
    <w:p w:rsidR="00EE049D" w:rsidRPr="00DA030B" w:rsidRDefault="00EE049D" w:rsidP="00263074">
      <w:pPr>
        <w:spacing w:after="0" w:line="240" w:lineRule="auto"/>
      </w:pPr>
    </w:p>
    <w:p w:rsidR="00EE049D" w:rsidRPr="00DA030B" w:rsidRDefault="00BE0976" w:rsidP="001348F6">
      <w:pPr>
        <w:tabs>
          <w:tab w:val="left" w:pos="5670"/>
          <w:tab w:val="left" w:leader="dot" w:pos="8505"/>
        </w:tabs>
        <w:spacing w:after="0" w:line="240" w:lineRule="auto"/>
      </w:pPr>
      <w:r>
        <w:t xml:space="preserve">-PvdA: </w:t>
      </w:r>
      <w:r w:rsidR="00D939D2">
        <w:t>Cécile de Boer</w:t>
      </w:r>
      <w:bookmarkStart w:id="0" w:name="_GoBack"/>
      <w:bookmarkEnd w:id="0"/>
      <w:r w:rsidR="008115EF" w:rsidRPr="00DA030B">
        <w:tab/>
      </w:r>
      <w:r w:rsidR="008115EF" w:rsidRPr="00DA030B">
        <w:tab/>
      </w:r>
      <w:r w:rsidR="008115EF" w:rsidRPr="00DA030B">
        <w:tab/>
      </w:r>
    </w:p>
    <w:p w:rsidR="00EE049D" w:rsidRPr="00DA030B" w:rsidRDefault="00EE049D" w:rsidP="00263074">
      <w:pPr>
        <w:spacing w:after="0" w:line="240" w:lineRule="auto"/>
      </w:pPr>
    </w:p>
    <w:p w:rsidR="00DA030B" w:rsidRPr="00DA030B" w:rsidRDefault="00DA030B" w:rsidP="00263074">
      <w:pPr>
        <w:spacing w:after="0" w:line="240" w:lineRule="auto"/>
      </w:pPr>
    </w:p>
    <w:p w:rsidR="00DA030B" w:rsidRPr="00DA030B" w:rsidRDefault="00DA030B" w:rsidP="00263074">
      <w:pPr>
        <w:spacing w:after="0" w:line="240" w:lineRule="auto"/>
      </w:pPr>
    </w:p>
    <w:p w:rsidR="00DA030B" w:rsidRPr="00DA030B" w:rsidRDefault="00DA030B" w:rsidP="00263074">
      <w:pPr>
        <w:spacing w:after="0" w:line="240" w:lineRule="auto"/>
        <w:rPr>
          <w:b/>
        </w:rPr>
      </w:pPr>
      <w:r w:rsidRPr="00DA030B">
        <w:rPr>
          <w:b/>
        </w:rPr>
        <w:t>Toelichting:</w:t>
      </w:r>
    </w:p>
    <w:p w:rsidR="00DA030B" w:rsidRPr="00DA030B" w:rsidRDefault="00DA030B" w:rsidP="00DA030B">
      <w:pPr>
        <w:pStyle w:val="Plattetekst"/>
        <w:rPr>
          <w:sz w:val="20"/>
        </w:rPr>
      </w:pPr>
      <w:r w:rsidRPr="00DA030B">
        <w:rPr>
          <w:sz w:val="20"/>
        </w:rPr>
        <w:t>Qua maatregelen kunnen gemeentes putten uit de CROW-brochure ‘klimaatgericht mobiliteitsbeleid’. Daarnaast heeft ook het Gelders Energieakkoord verschillende suggesties gedaan, zoals het hanteren van de ‘wortel en stok’-methode (ook wel ‘push en pull’) om maatregelen effectief te maken.</w:t>
      </w:r>
    </w:p>
    <w:p w:rsidR="00DA030B" w:rsidRPr="00DA030B" w:rsidRDefault="00DA030B" w:rsidP="00263074">
      <w:pPr>
        <w:spacing w:after="0" w:line="240" w:lineRule="auto"/>
        <w:rPr>
          <w:sz w:val="18"/>
        </w:rPr>
      </w:pPr>
    </w:p>
    <w:sectPr w:rsidR="00DA030B" w:rsidRPr="00DA030B">
      <w:pgSz w:w="11906" w:h="16838"/>
      <w:pgMar w:top="1134" w:right="1134" w:bottom="1134" w:left="1134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260"/>
    <w:multiLevelType w:val="multilevel"/>
    <w:tmpl w:val="B686CD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B86407"/>
    <w:multiLevelType w:val="multilevel"/>
    <w:tmpl w:val="408C8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9C6348"/>
    <w:multiLevelType w:val="hybridMultilevel"/>
    <w:tmpl w:val="0040DD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148C8"/>
    <w:multiLevelType w:val="multilevel"/>
    <w:tmpl w:val="A730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53180"/>
    <w:multiLevelType w:val="multilevel"/>
    <w:tmpl w:val="81CCD4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9D"/>
    <w:rsid w:val="001348F6"/>
    <w:rsid w:val="00175CD6"/>
    <w:rsid w:val="00184662"/>
    <w:rsid w:val="002011A5"/>
    <w:rsid w:val="00214ABB"/>
    <w:rsid w:val="00263074"/>
    <w:rsid w:val="002815F5"/>
    <w:rsid w:val="00281D25"/>
    <w:rsid w:val="003652C8"/>
    <w:rsid w:val="004073EA"/>
    <w:rsid w:val="00435DD1"/>
    <w:rsid w:val="00475031"/>
    <w:rsid w:val="00533CC3"/>
    <w:rsid w:val="006F6091"/>
    <w:rsid w:val="007B5A3E"/>
    <w:rsid w:val="008115EF"/>
    <w:rsid w:val="00A15B47"/>
    <w:rsid w:val="00A84D9E"/>
    <w:rsid w:val="00B340CB"/>
    <w:rsid w:val="00BE0976"/>
    <w:rsid w:val="00C32C26"/>
    <w:rsid w:val="00C62905"/>
    <w:rsid w:val="00C90A0C"/>
    <w:rsid w:val="00D06791"/>
    <w:rsid w:val="00D4081E"/>
    <w:rsid w:val="00D939D2"/>
    <w:rsid w:val="00DA030B"/>
    <w:rsid w:val="00E274A9"/>
    <w:rsid w:val="00E77A2B"/>
    <w:rsid w:val="00E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C57A5-90D2-4933-9FDD-D579D358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uppressAutoHyphens/>
      <w:jc w:val="both"/>
    </w:pPr>
    <w:rPr>
      <w:rFonts w:ascii="Arial" w:eastAsia="Calibri" w:hAnsi="Arial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allontekstChar">
    <w:name w:val="Ballontekst Char"/>
    <w:basedOn w:val="Standaardalinea-lettertype"/>
    <w:rPr>
      <w:rFonts w:ascii="Tahoma" w:hAnsi="Tahoma" w:cs="Tahoma"/>
      <w:sz w:val="16"/>
      <w:szCs w:val="16"/>
      <w:lang w:eastAsia="nl-NL"/>
    </w:rPr>
  </w:style>
  <w:style w:type="character" w:customStyle="1" w:styleId="VoetnoottekstChar">
    <w:name w:val="Voetnoottekst Char"/>
    <w:basedOn w:val="Standaardalinea-lettertype"/>
    <w:rPr>
      <w:lang w:eastAsia="nl-NL"/>
    </w:rPr>
  </w:style>
  <w:style w:type="character" w:styleId="Voetnootmarkering">
    <w:name w:val="footnote reference"/>
    <w:basedOn w:val="Standaardalinea-lettertype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paragraph" w:customStyle="1" w:styleId="Kop">
    <w:name w:val="Kop"/>
    <w:basedOn w:val="Standaard"/>
    <w:next w:val="Tekstblok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kstblok">
    <w:name w:val="Tekstblok"/>
    <w:basedOn w:val="Standaard"/>
    <w:pPr>
      <w:spacing w:after="120"/>
    </w:pPr>
  </w:style>
  <w:style w:type="paragraph" w:styleId="Lijst">
    <w:name w:val="List"/>
    <w:basedOn w:val="Tekstblok"/>
    <w:rPr>
      <w:rFonts w:cs="Mangal"/>
    </w:rPr>
  </w:style>
  <w:style w:type="paragraph" w:styleId="Bijschrift">
    <w:name w:val="caption"/>
    <w:basedOn w:val="Standa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styleId="Ballontekst">
    <w:name w:val="Balloon Text"/>
    <w:basedOn w:val="Standaar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pPr>
      <w:spacing w:after="0"/>
      <w:ind w:left="720"/>
      <w:contextualSpacing/>
    </w:pPr>
  </w:style>
  <w:style w:type="paragraph" w:styleId="Voetnoottekst">
    <w:name w:val="footnote text"/>
    <w:basedOn w:val="Standaard"/>
  </w:style>
  <w:style w:type="character" w:styleId="Verwijzingopmerking">
    <w:name w:val="annotation reference"/>
    <w:basedOn w:val="Standaardalinea-lettertype"/>
    <w:semiHidden/>
    <w:rsid w:val="00D4081E"/>
    <w:rPr>
      <w:sz w:val="16"/>
    </w:rPr>
  </w:style>
  <w:style w:type="paragraph" w:styleId="Tekstopmerking">
    <w:name w:val="annotation text"/>
    <w:basedOn w:val="Standaard"/>
    <w:link w:val="TekstopmerkingChar"/>
    <w:semiHidden/>
    <w:rsid w:val="00D4081E"/>
    <w:pPr>
      <w:suppressAutoHyphens w:val="0"/>
      <w:spacing w:after="0" w:line="240" w:lineRule="auto"/>
      <w:jc w:val="left"/>
    </w:pPr>
    <w:rPr>
      <w:rFonts w:ascii="Times New Roman" w:eastAsia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81E"/>
    <w:rPr>
      <w:rFonts w:ascii="Times New Roman" w:eastAsia="Times New Roman" w:hAnsi="Times New Roman" w:cs="Times New Roman"/>
      <w:sz w:val="20"/>
      <w:szCs w:val="20"/>
    </w:rPr>
  </w:style>
  <w:style w:type="paragraph" w:styleId="Plattetekst">
    <w:name w:val="Body Text"/>
    <w:basedOn w:val="Standaard"/>
    <w:link w:val="PlattetekstChar"/>
    <w:rsid w:val="00D4081E"/>
    <w:pPr>
      <w:suppressAutoHyphens w:val="0"/>
      <w:spacing w:after="0" w:line="240" w:lineRule="auto"/>
      <w:jc w:val="left"/>
    </w:pPr>
    <w:rPr>
      <w:rFonts w:eastAsia="Times New Roman"/>
      <w:sz w:val="22"/>
    </w:rPr>
  </w:style>
  <w:style w:type="character" w:customStyle="1" w:styleId="PlattetekstChar">
    <w:name w:val="Platte tekst Char"/>
    <w:basedOn w:val="Standaardalinea-lettertype"/>
    <w:link w:val="Plattetekst"/>
    <w:rsid w:val="00D4081E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Hanno</dc:creator>
  <cp:lastModifiedBy>H Krijgsman</cp:lastModifiedBy>
  <cp:revision>10</cp:revision>
  <dcterms:created xsi:type="dcterms:W3CDTF">2019-06-27T06:31:00Z</dcterms:created>
  <dcterms:modified xsi:type="dcterms:W3CDTF">2019-06-27T16:41:00Z</dcterms:modified>
</cp:coreProperties>
</file>